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A43" w:rsidRPr="00B77BE9" w:rsidRDefault="00614BA3" w:rsidP="00E11860">
      <w:pPr>
        <w:pStyle w:val="AralkYok"/>
        <w:spacing w:before="12" w:after="12"/>
        <w:jc w:val="center"/>
        <w:rPr>
          <w:rFonts w:ascii="Times New Roman" w:eastAsia="Times New Roman" w:hAnsi="Times New Roman"/>
          <w:b/>
          <w:bCs/>
          <w:iCs/>
          <w:color w:val="0D0D0D" w:themeColor="text1" w:themeTint="F2"/>
          <w:sz w:val="24"/>
          <w:szCs w:val="24"/>
          <w:lang w:val="en-US" w:eastAsia="tr-TR"/>
        </w:rPr>
      </w:pPr>
      <w:r w:rsidRPr="00B77BE9">
        <w:rPr>
          <w:rFonts w:ascii="Times New Roman" w:eastAsia="Times New Roman" w:hAnsi="Times New Roman"/>
          <w:b/>
          <w:bCs/>
          <w:iCs/>
          <w:color w:val="0D0D0D" w:themeColor="text1" w:themeTint="F2"/>
          <w:sz w:val="24"/>
          <w:szCs w:val="24"/>
          <w:lang w:val="en-US" w:eastAsia="tr-TR"/>
        </w:rPr>
        <w:t>THE EVALUATION OF SOME DROUGHT INDICES IN SUNFLOWER HYBRIDS IN DRY CONDITIONS</w:t>
      </w:r>
    </w:p>
    <w:p w:rsidR="00614BA3" w:rsidRPr="00B77BE9" w:rsidRDefault="00614BA3" w:rsidP="00E11860">
      <w:pPr>
        <w:pStyle w:val="AralkYok"/>
        <w:spacing w:before="12" w:after="12"/>
        <w:jc w:val="center"/>
        <w:rPr>
          <w:rFonts w:ascii="Times New Roman" w:eastAsia="Times New Roman" w:hAnsi="Times New Roman"/>
          <w:b/>
          <w:spacing w:val="12"/>
          <w:sz w:val="24"/>
          <w:szCs w:val="24"/>
          <w:lang w:val="en-US" w:eastAsia="tr-TR"/>
        </w:rPr>
      </w:pPr>
    </w:p>
    <w:p w:rsidR="00393A43" w:rsidRPr="00B77BE9" w:rsidRDefault="00614BA3" w:rsidP="00393A43">
      <w:pPr>
        <w:pStyle w:val="AralkYok"/>
        <w:spacing w:before="12" w:after="12"/>
        <w:jc w:val="center"/>
        <w:rPr>
          <w:rFonts w:ascii="Times New Roman" w:eastAsia="Times New Roman" w:hAnsi="Times New Roman"/>
          <w:i/>
          <w:spacing w:val="12"/>
          <w:sz w:val="24"/>
          <w:szCs w:val="24"/>
          <w:lang w:val="en-US" w:eastAsia="tr-TR"/>
        </w:rPr>
      </w:pPr>
      <w:proofErr w:type="spellStart"/>
      <w:r w:rsidRPr="00B77BE9">
        <w:rPr>
          <w:rFonts w:ascii="Times New Roman" w:eastAsia="Times New Roman" w:hAnsi="Times New Roman"/>
          <w:i/>
          <w:spacing w:val="12"/>
          <w:sz w:val="24"/>
          <w:szCs w:val="24"/>
          <w:lang w:val="en-US" w:eastAsia="tr-TR"/>
        </w:rPr>
        <w:t>Sevil</w:t>
      </w:r>
      <w:proofErr w:type="spellEnd"/>
      <w:r w:rsidRPr="00B77BE9">
        <w:rPr>
          <w:rFonts w:ascii="Times New Roman" w:eastAsia="Times New Roman" w:hAnsi="Times New Roman"/>
          <w:i/>
          <w:spacing w:val="12"/>
          <w:sz w:val="24"/>
          <w:szCs w:val="24"/>
          <w:lang w:val="en-US" w:eastAsia="tr-TR"/>
        </w:rPr>
        <w:t xml:space="preserve"> Sahin</w:t>
      </w:r>
      <w:r w:rsidR="00D54063" w:rsidRPr="00D54063">
        <w:rPr>
          <w:rFonts w:ascii="Times New Roman" w:eastAsia="Times New Roman" w:hAnsi="Times New Roman"/>
          <w:i/>
          <w:spacing w:val="12"/>
          <w:sz w:val="24"/>
          <w:szCs w:val="24"/>
          <w:vertAlign w:val="superscript"/>
          <w:lang w:val="en-US" w:eastAsia="tr-TR"/>
        </w:rPr>
        <w:t>1</w:t>
      </w:r>
      <w:r w:rsidRPr="00B77BE9">
        <w:rPr>
          <w:rFonts w:ascii="Times New Roman" w:eastAsia="Times New Roman" w:hAnsi="Times New Roman"/>
          <w:i/>
          <w:spacing w:val="12"/>
          <w:sz w:val="24"/>
          <w:szCs w:val="24"/>
          <w:lang w:val="en-US" w:eastAsia="tr-TR"/>
        </w:rPr>
        <w:t xml:space="preserve">, </w:t>
      </w:r>
      <w:proofErr w:type="spellStart"/>
      <w:r w:rsidR="00393A43" w:rsidRPr="00B77BE9">
        <w:rPr>
          <w:rFonts w:ascii="Times New Roman" w:eastAsia="Times New Roman" w:hAnsi="Times New Roman"/>
          <w:i/>
          <w:spacing w:val="12"/>
          <w:sz w:val="24"/>
          <w:szCs w:val="24"/>
          <w:lang w:val="en-US" w:eastAsia="tr-TR"/>
        </w:rPr>
        <w:t>Yalcin</w:t>
      </w:r>
      <w:proofErr w:type="spellEnd"/>
      <w:r w:rsidR="00393A43" w:rsidRPr="00B77BE9">
        <w:rPr>
          <w:rFonts w:ascii="Times New Roman" w:eastAsia="Times New Roman" w:hAnsi="Times New Roman"/>
          <w:i/>
          <w:spacing w:val="12"/>
          <w:sz w:val="24"/>
          <w:szCs w:val="24"/>
          <w:lang w:val="en-US" w:eastAsia="tr-TR"/>
        </w:rPr>
        <w:t xml:space="preserve"> KAYA</w:t>
      </w:r>
      <w:r w:rsidR="00D54063" w:rsidRPr="00D54063">
        <w:rPr>
          <w:rFonts w:ascii="Times New Roman" w:eastAsia="Times New Roman" w:hAnsi="Times New Roman"/>
          <w:i/>
          <w:spacing w:val="12"/>
          <w:sz w:val="24"/>
          <w:szCs w:val="24"/>
          <w:vertAlign w:val="superscript"/>
          <w:lang w:val="en-US" w:eastAsia="tr-TR"/>
        </w:rPr>
        <w:t>1</w:t>
      </w:r>
      <w:r w:rsidR="00393A43" w:rsidRPr="00B77BE9">
        <w:rPr>
          <w:rFonts w:ascii="Times New Roman" w:eastAsia="Times New Roman" w:hAnsi="Times New Roman"/>
          <w:i/>
          <w:spacing w:val="12"/>
          <w:sz w:val="24"/>
          <w:szCs w:val="24"/>
          <w:lang w:val="en-US" w:eastAsia="tr-TR"/>
        </w:rPr>
        <w:t xml:space="preserve">, </w:t>
      </w:r>
      <w:proofErr w:type="spellStart"/>
      <w:r w:rsidR="00393A43" w:rsidRPr="00B77BE9">
        <w:rPr>
          <w:rFonts w:ascii="Times New Roman" w:eastAsia="Times New Roman" w:hAnsi="Times New Roman"/>
          <w:i/>
          <w:spacing w:val="12"/>
          <w:sz w:val="24"/>
          <w:szCs w:val="24"/>
          <w:lang w:val="en-US" w:eastAsia="tr-TR"/>
        </w:rPr>
        <w:t>Necmi</w:t>
      </w:r>
      <w:proofErr w:type="spellEnd"/>
      <w:r w:rsidR="00393A43" w:rsidRPr="00B77BE9">
        <w:rPr>
          <w:rFonts w:ascii="Times New Roman" w:eastAsia="Times New Roman" w:hAnsi="Times New Roman"/>
          <w:i/>
          <w:spacing w:val="12"/>
          <w:sz w:val="24"/>
          <w:szCs w:val="24"/>
          <w:lang w:val="en-US" w:eastAsia="tr-TR"/>
        </w:rPr>
        <w:t xml:space="preserve"> BESER</w:t>
      </w:r>
      <w:r w:rsidR="00D54063" w:rsidRPr="00D54063">
        <w:rPr>
          <w:rFonts w:ascii="Times New Roman" w:eastAsia="Times New Roman" w:hAnsi="Times New Roman"/>
          <w:i/>
          <w:spacing w:val="12"/>
          <w:sz w:val="24"/>
          <w:szCs w:val="24"/>
          <w:vertAlign w:val="superscript"/>
          <w:lang w:val="en-US" w:eastAsia="tr-TR"/>
        </w:rPr>
        <w:t>1</w:t>
      </w:r>
    </w:p>
    <w:p w:rsidR="00393A43" w:rsidRPr="00B77BE9" w:rsidRDefault="00393A43" w:rsidP="00393A43">
      <w:pPr>
        <w:pStyle w:val="AralkYok"/>
        <w:spacing w:before="12" w:after="12"/>
        <w:jc w:val="center"/>
        <w:rPr>
          <w:rFonts w:ascii="Times New Roman" w:eastAsia="Times New Roman" w:hAnsi="Times New Roman"/>
          <w:i/>
          <w:spacing w:val="12"/>
          <w:sz w:val="24"/>
          <w:szCs w:val="24"/>
          <w:lang w:val="en-US" w:eastAsia="tr-TR"/>
        </w:rPr>
      </w:pPr>
    </w:p>
    <w:p w:rsidR="00393A43" w:rsidRPr="00B77BE9" w:rsidRDefault="00D54063" w:rsidP="00393A43">
      <w:pPr>
        <w:jc w:val="center"/>
        <w:rPr>
          <w:rFonts w:ascii="Times New Roman" w:hAnsi="Times New Roman"/>
          <w:i/>
          <w:sz w:val="24"/>
          <w:szCs w:val="24"/>
          <w:lang w:val="en-US"/>
        </w:rPr>
      </w:pPr>
      <w:r w:rsidRPr="00D54063">
        <w:rPr>
          <w:rFonts w:ascii="Times New Roman" w:eastAsia="Times New Roman" w:hAnsi="Times New Roman"/>
          <w:i/>
          <w:spacing w:val="12"/>
          <w:sz w:val="24"/>
          <w:szCs w:val="24"/>
          <w:vertAlign w:val="superscript"/>
          <w:lang w:val="en-US" w:eastAsia="tr-TR"/>
        </w:rPr>
        <w:t>1</w:t>
      </w:r>
      <w:r>
        <w:rPr>
          <w:rFonts w:ascii="Times New Roman" w:eastAsia="Times New Roman" w:hAnsi="Times New Roman"/>
          <w:i/>
          <w:spacing w:val="12"/>
          <w:sz w:val="24"/>
          <w:szCs w:val="24"/>
          <w:vertAlign w:val="superscript"/>
          <w:lang w:val="en-US" w:eastAsia="tr-TR"/>
        </w:rPr>
        <w:t xml:space="preserve"> </w:t>
      </w:r>
      <w:proofErr w:type="spellStart"/>
      <w:r w:rsidR="00393A43" w:rsidRPr="00B77BE9">
        <w:rPr>
          <w:rFonts w:ascii="Times New Roman" w:hAnsi="Times New Roman"/>
          <w:i/>
          <w:sz w:val="24"/>
          <w:szCs w:val="24"/>
          <w:lang w:val="en-US"/>
        </w:rPr>
        <w:t>Trakya</w:t>
      </w:r>
      <w:proofErr w:type="spellEnd"/>
      <w:r w:rsidR="00393A43" w:rsidRPr="00B77BE9">
        <w:rPr>
          <w:rFonts w:ascii="Times New Roman" w:hAnsi="Times New Roman"/>
          <w:i/>
          <w:sz w:val="24"/>
          <w:szCs w:val="24"/>
          <w:lang w:val="en-US"/>
        </w:rPr>
        <w:t xml:space="preserve"> University, Engineering Faculty, Genetic and Bioengineering Department, Edirne, Turkey</w:t>
      </w:r>
    </w:p>
    <w:p w:rsidR="00393A43" w:rsidRPr="00B77BE9" w:rsidRDefault="00D54063" w:rsidP="00393A43">
      <w:pPr>
        <w:spacing w:before="12" w:after="12" w:line="240" w:lineRule="auto"/>
        <w:jc w:val="center"/>
        <w:rPr>
          <w:rFonts w:ascii="Times New Roman" w:hAnsi="Times New Roman"/>
          <w:i/>
          <w:sz w:val="24"/>
          <w:szCs w:val="24"/>
          <w:lang w:val="en-US"/>
        </w:rPr>
      </w:pPr>
      <w:r>
        <w:rPr>
          <w:rFonts w:ascii="Times New Roman" w:hAnsi="Times New Roman"/>
          <w:i/>
          <w:sz w:val="24"/>
          <w:szCs w:val="24"/>
          <w:lang w:val="en-US"/>
        </w:rPr>
        <w:t xml:space="preserve">Corresponding author e-mail: </w:t>
      </w:r>
      <w:r w:rsidR="00393A43" w:rsidRPr="00B77BE9">
        <w:rPr>
          <w:rFonts w:ascii="Times New Roman" w:hAnsi="Times New Roman"/>
          <w:i/>
          <w:sz w:val="24"/>
          <w:szCs w:val="24"/>
          <w:lang w:val="en-US"/>
        </w:rPr>
        <w:t>yalcinkaya22@gmail.com</w:t>
      </w:r>
    </w:p>
    <w:p w:rsidR="00393A43" w:rsidRPr="00B77BE9" w:rsidRDefault="00393A43" w:rsidP="00393A43">
      <w:pPr>
        <w:spacing w:before="12" w:after="12" w:line="240" w:lineRule="auto"/>
        <w:rPr>
          <w:rFonts w:ascii="Times New Roman" w:hAnsi="Times New Roman"/>
          <w:b/>
          <w:sz w:val="24"/>
          <w:szCs w:val="24"/>
          <w:lang w:val="en-US"/>
        </w:rPr>
      </w:pPr>
    </w:p>
    <w:p w:rsidR="00393A43" w:rsidRPr="00B77BE9" w:rsidRDefault="006760A0" w:rsidP="00393A43">
      <w:pPr>
        <w:spacing w:before="12" w:after="12" w:line="240" w:lineRule="auto"/>
        <w:rPr>
          <w:rFonts w:ascii="Times New Roman" w:hAnsi="Times New Roman"/>
          <w:b/>
          <w:sz w:val="24"/>
          <w:szCs w:val="24"/>
          <w:lang w:val="en-US"/>
        </w:rPr>
      </w:pPr>
      <w:r w:rsidRPr="00B77BE9">
        <w:rPr>
          <w:rFonts w:ascii="Times New Roman" w:hAnsi="Times New Roman"/>
          <w:b/>
          <w:sz w:val="24"/>
          <w:szCs w:val="24"/>
          <w:lang w:val="en-US"/>
        </w:rPr>
        <w:t>ABSTRACT</w:t>
      </w:r>
    </w:p>
    <w:p w:rsidR="00393A43" w:rsidRPr="00B77BE9" w:rsidRDefault="00393A43" w:rsidP="00861D48">
      <w:pPr>
        <w:pStyle w:val="AralkYok"/>
        <w:jc w:val="both"/>
        <w:rPr>
          <w:rFonts w:ascii="Times New Roman" w:hAnsi="Times New Roman"/>
          <w:sz w:val="24"/>
          <w:szCs w:val="24"/>
          <w:lang w:val="en-US"/>
        </w:rPr>
      </w:pPr>
      <w:r w:rsidRPr="00B77BE9">
        <w:rPr>
          <w:rFonts w:ascii="Times New Roman" w:hAnsi="Times New Roman"/>
          <w:sz w:val="24"/>
          <w:szCs w:val="24"/>
          <w:lang w:val="en-US"/>
        </w:rPr>
        <w:t>Sunflower (</w:t>
      </w:r>
      <w:r w:rsidRPr="00B77BE9">
        <w:rPr>
          <w:rFonts w:ascii="Times New Roman" w:hAnsi="Times New Roman"/>
          <w:i/>
          <w:iCs/>
          <w:sz w:val="24"/>
          <w:szCs w:val="24"/>
          <w:lang w:val="en-US"/>
        </w:rPr>
        <w:t xml:space="preserve">Helianthus </w:t>
      </w:r>
      <w:proofErr w:type="spellStart"/>
      <w:r w:rsidRPr="00B77BE9">
        <w:rPr>
          <w:rFonts w:ascii="Times New Roman" w:hAnsi="Times New Roman"/>
          <w:i/>
          <w:iCs/>
          <w:sz w:val="24"/>
          <w:szCs w:val="24"/>
          <w:lang w:val="en-US"/>
        </w:rPr>
        <w:t>annuus</w:t>
      </w:r>
      <w:proofErr w:type="spellEnd"/>
      <w:r w:rsidRPr="00B77BE9">
        <w:rPr>
          <w:rFonts w:ascii="Times New Roman" w:hAnsi="Times New Roman"/>
          <w:i/>
          <w:iCs/>
          <w:sz w:val="24"/>
          <w:szCs w:val="24"/>
          <w:lang w:val="en-US"/>
        </w:rPr>
        <w:t xml:space="preserve"> </w:t>
      </w:r>
      <w:r w:rsidRPr="00B77BE9">
        <w:rPr>
          <w:rFonts w:ascii="Times New Roman" w:hAnsi="Times New Roman"/>
          <w:sz w:val="24"/>
          <w:szCs w:val="24"/>
          <w:lang w:val="en-US"/>
        </w:rPr>
        <w:t xml:space="preserve">L.) </w:t>
      </w:r>
      <w:r w:rsidR="00E351A4" w:rsidRPr="00B77BE9">
        <w:rPr>
          <w:rFonts w:ascii="Times New Roman" w:hAnsi="Times New Roman"/>
          <w:sz w:val="24"/>
          <w:szCs w:val="24"/>
          <w:lang w:val="en-US"/>
        </w:rPr>
        <w:t xml:space="preserve">which </w:t>
      </w:r>
      <w:r w:rsidRPr="00B77BE9">
        <w:rPr>
          <w:rFonts w:ascii="Times New Roman" w:hAnsi="Times New Roman"/>
          <w:sz w:val="24"/>
          <w:szCs w:val="24"/>
          <w:lang w:val="en-US"/>
        </w:rPr>
        <w:t>is the most important oil crops</w:t>
      </w:r>
      <w:r w:rsidR="00E351A4" w:rsidRPr="00B77BE9">
        <w:rPr>
          <w:rFonts w:ascii="Times New Roman" w:hAnsi="Times New Roman"/>
          <w:sz w:val="24"/>
          <w:szCs w:val="24"/>
          <w:lang w:val="en-US"/>
        </w:rPr>
        <w:t xml:space="preserve"> grows mainly drylands</w:t>
      </w:r>
      <w:r w:rsidRPr="00B77BE9">
        <w:rPr>
          <w:rFonts w:ascii="Times New Roman" w:hAnsi="Times New Roman"/>
          <w:sz w:val="24"/>
          <w:szCs w:val="24"/>
          <w:lang w:val="en-US"/>
        </w:rPr>
        <w:t xml:space="preserve"> in </w:t>
      </w:r>
      <w:r w:rsidR="00E351A4" w:rsidRPr="00B77BE9">
        <w:rPr>
          <w:rFonts w:ascii="Times New Roman" w:hAnsi="Times New Roman"/>
          <w:sz w:val="24"/>
          <w:szCs w:val="24"/>
          <w:lang w:val="en-US"/>
        </w:rPr>
        <w:t>the world</w:t>
      </w:r>
      <w:r w:rsidRPr="00B77BE9">
        <w:rPr>
          <w:rFonts w:ascii="Times New Roman" w:hAnsi="Times New Roman"/>
          <w:sz w:val="24"/>
          <w:szCs w:val="24"/>
          <w:lang w:val="en-US"/>
        </w:rPr>
        <w:t xml:space="preserve">. </w:t>
      </w:r>
      <w:r w:rsidR="00E351A4" w:rsidRPr="00B77BE9">
        <w:rPr>
          <w:rFonts w:ascii="Times New Roman" w:hAnsi="Times New Roman"/>
          <w:sz w:val="24"/>
          <w:szCs w:val="24"/>
          <w:lang w:val="en-US"/>
        </w:rPr>
        <w:t xml:space="preserve">Therefore, environmental conditions mostly influence severely sunflower yields especially in some seasons. </w:t>
      </w:r>
      <w:r w:rsidR="00943FED" w:rsidRPr="00B77BE9">
        <w:rPr>
          <w:rFonts w:ascii="Times New Roman" w:hAnsi="Times New Roman"/>
          <w:sz w:val="24"/>
          <w:szCs w:val="24"/>
          <w:lang w:val="en-US"/>
        </w:rPr>
        <w:t xml:space="preserve">In addition to biotic stresses such downy mildew, broomrape parasite, weeds, some other diseases, etc. biotic stress such as drought is the most limiting factor of sunflower production in different parts of the world. </w:t>
      </w:r>
      <w:r w:rsidR="00861D48" w:rsidRPr="00B77BE9">
        <w:rPr>
          <w:rFonts w:ascii="Times New Roman" w:hAnsi="Times New Roman"/>
          <w:sz w:val="24"/>
          <w:szCs w:val="24"/>
          <w:lang w:val="en-US"/>
        </w:rPr>
        <w:t xml:space="preserve">Due to global warming, sunflower will affect more these conditions so new developing hybrids need to drought tolerant. </w:t>
      </w:r>
      <w:r w:rsidRPr="00B77BE9">
        <w:rPr>
          <w:rFonts w:ascii="Times New Roman" w:hAnsi="Times New Roman"/>
          <w:sz w:val="24"/>
          <w:szCs w:val="24"/>
          <w:lang w:val="en-US"/>
        </w:rPr>
        <w:t xml:space="preserve">The study </w:t>
      </w:r>
      <w:r w:rsidR="00861D48" w:rsidRPr="00B77BE9">
        <w:rPr>
          <w:rFonts w:ascii="Times New Roman" w:hAnsi="Times New Roman"/>
          <w:sz w:val="24"/>
          <w:szCs w:val="24"/>
          <w:lang w:val="en-US"/>
        </w:rPr>
        <w:t xml:space="preserve">was </w:t>
      </w:r>
      <w:r w:rsidRPr="00B77BE9">
        <w:rPr>
          <w:rFonts w:ascii="Times New Roman" w:hAnsi="Times New Roman"/>
          <w:sz w:val="24"/>
          <w:szCs w:val="24"/>
          <w:lang w:val="en-US"/>
        </w:rPr>
        <w:t xml:space="preserve">conducted to determine their </w:t>
      </w:r>
      <w:r w:rsidR="00861D48" w:rsidRPr="00B77BE9">
        <w:rPr>
          <w:rFonts w:ascii="Times New Roman" w:hAnsi="Times New Roman"/>
          <w:sz w:val="24"/>
          <w:szCs w:val="24"/>
          <w:lang w:val="en-US"/>
        </w:rPr>
        <w:t xml:space="preserve">drought tolerance </w:t>
      </w:r>
      <w:r w:rsidRPr="00B77BE9">
        <w:rPr>
          <w:rFonts w:ascii="Times New Roman" w:hAnsi="Times New Roman"/>
          <w:sz w:val="24"/>
          <w:szCs w:val="24"/>
          <w:lang w:val="en-US"/>
        </w:rPr>
        <w:t>performances</w:t>
      </w:r>
      <w:r w:rsidR="00861D48" w:rsidRPr="00B77BE9">
        <w:rPr>
          <w:rFonts w:ascii="Times New Roman" w:hAnsi="Times New Roman"/>
          <w:sz w:val="24"/>
          <w:szCs w:val="24"/>
          <w:lang w:val="en-US"/>
        </w:rPr>
        <w:t xml:space="preserve"> and to evaluate their drought indices</w:t>
      </w:r>
      <w:r w:rsidRPr="00B77BE9">
        <w:rPr>
          <w:rFonts w:ascii="Times New Roman" w:hAnsi="Times New Roman"/>
          <w:sz w:val="24"/>
          <w:szCs w:val="24"/>
          <w:lang w:val="en-US"/>
        </w:rPr>
        <w:t xml:space="preserve"> of some sunflower candidate hybrids in conducted yield trials in </w:t>
      </w:r>
      <w:proofErr w:type="spellStart"/>
      <w:r w:rsidRPr="00B77BE9">
        <w:rPr>
          <w:rFonts w:ascii="Times New Roman" w:hAnsi="Times New Roman"/>
          <w:sz w:val="24"/>
          <w:szCs w:val="24"/>
          <w:lang w:val="en-US"/>
        </w:rPr>
        <w:t>Tekirdag</w:t>
      </w:r>
      <w:proofErr w:type="spellEnd"/>
      <w:r w:rsidRPr="00B77BE9">
        <w:rPr>
          <w:rFonts w:ascii="Times New Roman" w:hAnsi="Times New Roman"/>
          <w:sz w:val="24"/>
          <w:szCs w:val="24"/>
          <w:lang w:val="en-US"/>
        </w:rPr>
        <w:t xml:space="preserve"> and Edirne existing in </w:t>
      </w:r>
      <w:proofErr w:type="spellStart"/>
      <w:r w:rsidRPr="00B77BE9">
        <w:rPr>
          <w:rFonts w:ascii="Times New Roman" w:hAnsi="Times New Roman"/>
          <w:sz w:val="24"/>
          <w:szCs w:val="24"/>
          <w:lang w:val="en-US"/>
        </w:rPr>
        <w:t>Trakya</w:t>
      </w:r>
      <w:proofErr w:type="spellEnd"/>
      <w:r w:rsidRPr="00B77BE9">
        <w:rPr>
          <w:rFonts w:ascii="Times New Roman" w:hAnsi="Times New Roman"/>
          <w:sz w:val="24"/>
          <w:szCs w:val="24"/>
          <w:lang w:val="en-US"/>
        </w:rPr>
        <w:t xml:space="preserve"> Region which is European part of Turkey which has more than 40 % of Turkish sunflower production. </w:t>
      </w:r>
      <w:r w:rsidR="00861D48" w:rsidRPr="00B77BE9">
        <w:rPr>
          <w:rFonts w:ascii="Times New Roman" w:hAnsi="Times New Roman"/>
          <w:sz w:val="24"/>
          <w:szCs w:val="24"/>
          <w:lang w:val="en-US"/>
        </w:rPr>
        <w:t>Based on the study results, s</w:t>
      </w:r>
      <w:r w:rsidRPr="00B77BE9">
        <w:rPr>
          <w:rFonts w:ascii="Times New Roman" w:hAnsi="Times New Roman"/>
          <w:sz w:val="24"/>
          <w:szCs w:val="24"/>
          <w:lang w:val="en-US"/>
        </w:rPr>
        <w:t xml:space="preserve">ome candidate hybrids had higher </w:t>
      </w:r>
      <w:r w:rsidR="00861D48" w:rsidRPr="00B77BE9">
        <w:rPr>
          <w:rFonts w:ascii="Times New Roman" w:hAnsi="Times New Roman"/>
          <w:sz w:val="24"/>
          <w:szCs w:val="24"/>
          <w:lang w:val="en-US"/>
        </w:rPr>
        <w:t xml:space="preserve">drought tolerant indices such as </w:t>
      </w:r>
      <w:r w:rsidR="00861D48" w:rsidRPr="00B77BE9">
        <w:rPr>
          <w:rFonts w:ascii="Times New Roman" w:hAnsi="Times New Roman"/>
          <w:bCs/>
          <w:sz w:val="24"/>
          <w:szCs w:val="24"/>
          <w:lang w:val="en-US"/>
        </w:rPr>
        <w:t xml:space="preserve">total chlorophyll content, </w:t>
      </w:r>
      <w:r w:rsidR="00861D48" w:rsidRPr="00B77BE9">
        <w:rPr>
          <w:rFonts w:ascii="Times New Roman" w:eastAsiaTheme="minorHAnsi" w:hAnsi="Times New Roman"/>
          <w:sz w:val="24"/>
          <w:szCs w:val="24"/>
          <w:lang w:val="en-US"/>
        </w:rPr>
        <w:t xml:space="preserve">hairiness, </w:t>
      </w:r>
      <w:r w:rsidR="00861D48" w:rsidRPr="00B77BE9">
        <w:rPr>
          <w:rFonts w:ascii="Times New Roman" w:hAnsi="Times New Roman"/>
          <w:bCs/>
          <w:sz w:val="24"/>
          <w:szCs w:val="24"/>
          <w:lang w:val="en-US"/>
        </w:rPr>
        <w:t xml:space="preserve">dry root weight </w:t>
      </w:r>
      <w:r w:rsidR="00861D48" w:rsidRPr="00B77BE9">
        <w:rPr>
          <w:rFonts w:ascii="Times New Roman" w:eastAsiaTheme="minorHAnsi" w:hAnsi="Times New Roman"/>
          <w:sz w:val="24"/>
          <w:szCs w:val="24"/>
          <w:lang w:val="en-US"/>
        </w:rPr>
        <w:t>at stem</w:t>
      </w:r>
      <w:r w:rsidR="00861D48" w:rsidRPr="00B77BE9">
        <w:rPr>
          <w:rFonts w:ascii="Times New Roman" w:hAnsi="Times New Roman"/>
          <w:sz w:val="24"/>
          <w:szCs w:val="24"/>
          <w:lang w:val="en-US"/>
        </w:rPr>
        <w:t xml:space="preserve"> </w:t>
      </w:r>
      <w:r w:rsidRPr="00B77BE9">
        <w:rPr>
          <w:rFonts w:ascii="Times New Roman" w:hAnsi="Times New Roman"/>
          <w:sz w:val="24"/>
          <w:szCs w:val="24"/>
          <w:lang w:val="en-US"/>
        </w:rPr>
        <w:t>than control hybrids in the study.</w:t>
      </w:r>
    </w:p>
    <w:p w:rsidR="00393A43" w:rsidRPr="00B77BE9" w:rsidRDefault="00393A43" w:rsidP="00393A43">
      <w:pPr>
        <w:pStyle w:val="Default"/>
        <w:spacing w:before="12" w:after="12"/>
        <w:jc w:val="both"/>
        <w:rPr>
          <w:lang w:val="en-US"/>
        </w:rPr>
      </w:pPr>
    </w:p>
    <w:p w:rsidR="00393A43" w:rsidRPr="00B77BE9" w:rsidRDefault="00393A43" w:rsidP="00393A43">
      <w:pPr>
        <w:pStyle w:val="AralkYok"/>
        <w:spacing w:before="12" w:after="12"/>
        <w:jc w:val="both"/>
        <w:rPr>
          <w:rFonts w:ascii="Times New Roman" w:eastAsia="Times New Roman" w:hAnsi="Times New Roman"/>
          <w:spacing w:val="12"/>
          <w:sz w:val="24"/>
          <w:szCs w:val="24"/>
          <w:lang w:val="en-US" w:eastAsia="tr-TR"/>
        </w:rPr>
      </w:pPr>
      <w:r w:rsidRPr="00B77BE9">
        <w:rPr>
          <w:rFonts w:ascii="Times New Roman" w:eastAsia="Times New Roman" w:hAnsi="Times New Roman"/>
          <w:b/>
          <w:spacing w:val="12"/>
          <w:sz w:val="24"/>
          <w:szCs w:val="24"/>
          <w:lang w:val="en-US" w:eastAsia="tr-TR"/>
        </w:rPr>
        <w:t>Keywords:</w:t>
      </w:r>
      <w:r w:rsidRPr="00B77BE9">
        <w:rPr>
          <w:rFonts w:ascii="Times New Roman" w:eastAsia="Times New Roman" w:hAnsi="Times New Roman"/>
          <w:spacing w:val="12"/>
          <w:sz w:val="24"/>
          <w:szCs w:val="24"/>
          <w:lang w:val="en-US" w:eastAsia="tr-TR"/>
        </w:rPr>
        <w:t xml:space="preserve"> </w:t>
      </w:r>
      <w:r w:rsidRPr="00B77BE9">
        <w:rPr>
          <w:rFonts w:ascii="Times New Roman" w:hAnsi="Times New Roman"/>
          <w:sz w:val="24"/>
          <w:szCs w:val="24"/>
          <w:lang w:val="en-US"/>
        </w:rPr>
        <w:t xml:space="preserve">Sunflower, Sustainable production, </w:t>
      </w:r>
      <w:r w:rsidR="00943FED" w:rsidRPr="00B77BE9">
        <w:rPr>
          <w:rFonts w:ascii="Times New Roman" w:hAnsi="Times New Roman"/>
          <w:sz w:val="24"/>
          <w:szCs w:val="24"/>
          <w:lang w:val="en-US"/>
        </w:rPr>
        <w:t xml:space="preserve">Drought tolerance, </w:t>
      </w:r>
      <w:r w:rsidRPr="00B77BE9">
        <w:rPr>
          <w:rFonts w:ascii="Times New Roman" w:hAnsi="Times New Roman"/>
          <w:sz w:val="24"/>
          <w:szCs w:val="24"/>
          <w:lang w:val="en-US"/>
        </w:rPr>
        <w:t>Hybrid, Yield traits, Yield performance,</w:t>
      </w:r>
      <w:r w:rsidR="00943FED" w:rsidRPr="00B77BE9">
        <w:rPr>
          <w:rFonts w:ascii="Times New Roman" w:hAnsi="Times New Roman"/>
          <w:sz w:val="24"/>
          <w:szCs w:val="24"/>
          <w:lang w:val="en-US"/>
        </w:rPr>
        <w:t xml:space="preserve"> </w:t>
      </w:r>
    </w:p>
    <w:p w:rsidR="005676D2" w:rsidRPr="00B77BE9" w:rsidRDefault="005676D2" w:rsidP="00FF6AEF">
      <w:pPr>
        <w:pStyle w:val="AralkYok"/>
        <w:spacing w:before="12" w:after="12"/>
        <w:jc w:val="both"/>
        <w:rPr>
          <w:rFonts w:ascii="Times New Roman" w:eastAsia="Times New Roman" w:hAnsi="Times New Roman"/>
          <w:spacing w:val="12"/>
          <w:sz w:val="24"/>
          <w:szCs w:val="24"/>
          <w:lang w:val="en-US" w:eastAsia="tr-TR"/>
        </w:rPr>
      </w:pPr>
    </w:p>
    <w:p w:rsidR="005860E9" w:rsidRPr="00B77BE9" w:rsidRDefault="006760A0" w:rsidP="006760A0">
      <w:pPr>
        <w:spacing w:line="240" w:lineRule="auto"/>
        <w:ind w:firstLine="567"/>
        <w:rPr>
          <w:rFonts w:ascii="Times New Roman" w:hAnsi="Times New Roman"/>
          <w:b/>
          <w:sz w:val="24"/>
          <w:szCs w:val="24"/>
          <w:lang w:val="en-US"/>
        </w:rPr>
      </w:pPr>
      <w:r w:rsidRPr="00B77BE9">
        <w:rPr>
          <w:rFonts w:ascii="Times New Roman" w:hAnsi="Times New Roman"/>
          <w:b/>
          <w:sz w:val="24"/>
          <w:szCs w:val="24"/>
          <w:lang w:val="en-US"/>
        </w:rPr>
        <w:t>INTRODUCTION</w:t>
      </w:r>
    </w:p>
    <w:p w:rsidR="000B44D1" w:rsidRPr="00B77BE9" w:rsidRDefault="0072191A" w:rsidP="000B44D1">
      <w:pPr>
        <w:pStyle w:val="Default"/>
        <w:ind w:firstLine="567"/>
        <w:jc w:val="both"/>
        <w:rPr>
          <w:lang w:val="en-US"/>
        </w:rPr>
      </w:pPr>
      <w:r w:rsidRPr="00B77BE9">
        <w:rPr>
          <w:lang w:val="en-US"/>
        </w:rPr>
        <w:t xml:space="preserve">Sunflower grows widely in </w:t>
      </w:r>
      <w:r w:rsidR="000B44D1" w:rsidRPr="00B77BE9">
        <w:rPr>
          <w:lang w:val="en-US"/>
        </w:rPr>
        <w:t xml:space="preserve">not only in </w:t>
      </w:r>
      <w:r w:rsidRPr="00B77BE9">
        <w:rPr>
          <w:lang w:val="en-US"/>
        </w:rPr>
        <w:t>Turkey</w:t>
      </w:r>
      <w:r w:rsidR="000B44D1" w:rsidRPr="00B77BE9">
        <w:rPr>
          <w:lang w:val="en-US"/>
        </w:rPr>
        <w:t xml:space="preserve"> both also in </w:t>
      </w:r>
      <w:proofErr w:type="spellStart"/>
      <w:r w:rsidR="000B44D1" w:rsidRPr="00B77BE9">
        <w:rPr>
          <w:lang w:val="en-US"/>
        </w:rPr>
        <w:t>Blacksea</w:t>
      </w:r>
      <w:proofErr w:type="spellEnd"/>
      <w:r w:rsidR="000B44D1" w:rsidRPr="00B77BE9">
        <w:rPr>
          <w:lang w:val="en-US"/>
        </w:rPr>
        <w:t xml:space="preserve"> region countries which has over 60% of the world sunflower planted areas as well as other parts of the world</w:t>
      </w:r>
      <w:r w:rsidRPr="00B77BE9">
        <w:rPr>
          <w:lang w:val="en-US"/>
        </w:rPr>
        <w:t xml:space="preserve"> due to</w:t>
      </w:r>
      <w:r w:rsidR="00003655" w:rsidRPr="00B77BE9">
        <w:rPr>
          <w:lang w:val="en-US"/>
        </w:rPr>
        <w:t xml:space="preserve"> higher adaption capability, higher mechanization use, easy marketing</w:t>
      </w:r>
      <w:r w:rsidRPr="00B77BE9">
        <w:rPr>
          <w:lang w:val="en-US"/>
        </w:rPr>
        <w:t xml:space="preserve"> </w:t>
      </w:r>
      <w:r w:rsidR="00AE3DF6" w:rsidRPr="00B77BE9">
        <w:rPr>
          <w:lang w:val="en-US"/>
        </w:rPr>
        <w:t>(</w:t>
      </w:r>
      <w:r w:rsidR="00ED2DA7" w:rsidRPr="00B77BE9">
        <w:rPr>
          <w:lang w:val="en-US"/>
        </w:rPr>
        <w:t>Kaya</w:t>
      </w:r>
      <w:r w:rsidR="005676D2" w:rsidRPr="00B77BE9">
        <w:rPr>
          <w:lang w:val="en-US"/>
        </w:rPr>
        <w:t>, 20</w:t>
      </w:r>
      <w:r w:rsidR="00ED2DA7" w:rsidRPr="00B77BE9">
        <w:rPr>
          <w:lang w:val="en-US"/>
        </w:rPr>
        <w:t>16, 2020</w:t>
      </w:r>
      <w:r w:rsidR="00AE3DF6" w:rsidRPr="00B77BE9">
        <w:rPr>
          <w:lang w:val="en-US"/>
        </w:rPr>
        <w:t>)</w:t>
      </w:r>
      <w:r w:rsidR="00513C7D" w:rsidRPr="00B77BE9">
        <w:rPr>
          <w:lang w:val="en-US"/>
        </w:rPr>
        <w:t>.</w:t>
      </w:r>
      <w:r w:rsidR="000B44D1" w:rsidRPr="00B77BE9">
        <w:rPr>
          <w:lang w:val="en-US"/>
        </w:rPr>
        <w:t xml:space="preserve"> Hybrids are preferred and used totally in sunflower production both in Turkey and also in other producer countries in the world due to higher yielding, homogeneity and adaption capability (</w:t>
      </w:r>
      <w:proofErr w:type="spellStart"/>
      <w:r w:rsidR="000B44D1" w:rsidRPr="00B77BE9">
        <w:rPr>
          <w:lang w:val="en-US"/>
        </w:rPr>
        <w:t>Arslan</w:t>
      </w:r>
      <w:proofErr w:type="spellEnd"/>
      <w:r w:rsidR="000B44D1" w:rsidRPr="00B77BE9">
        <w:rPr>
          <w:lang w:val="en-US"/>
        </w:rPr>
        <w:t xml:space="preserve"> and Kaya, 2019). </w:t>
      </w:r>
    </w:p>
    <w:p w:rsidR="008F6739" w:rsidRPr="00B77BE9" w:rsidRDefault="00721CED" w:rsidP="00CB28F9">
      <w:pPr>
        <w:pStyle w:val="Default"/>
        <w:ind w:firstLine="567"/>
        <w:jc w:val="both"/>
        <w:rPr>
          <w:lang w:val="en-US"/>
        </w:rPr>
      </w:pPr>
      <w:r w:rsidRPr="00B77BE9">
        <w:rPr>
          <w:lang w:val="en-US"/>
        </w:rPr>
        <w:t xml:space="preserve">Biotic stresses such as downy mildew and broomrape parasite are the most limiting factors </w:t>
      </w:r>
      <w:r w:rsidR="000B44D1" w:rsidRPr="00B77BE9">
        <w:rPr>
          <w:lang w:val="en-US"/>
        </w:rPr>
        <w:t>reducing seed and oil yield</w:t>
      </w:r>
      <w:r w:rsidRPr="00B77BE9">
        <w:rPr>
          <w:lang w:val="en-US"/>
        </w:rPr>
        <w:t xml:space="preserve"> in sunflower production areas</w:t>
      </w:r>
      <w:r w:rsidR="00A21C29" w:rsidRPr="00B77BE9">
        <w:rPr>
          <w:lang w:val="en-US"/>
        </w:rPr>
        <w:t xml:space="preserve"> (</w:t>
      </w:r>
      <w:proofErr w:type="spellStart"/>
      <w:r w:rsidR="00A21C29" w:rsidRPr="00B77BE9">
        <w:rPr>
          <w:lang w:val="en-US"/>
        </w:rPr>
        <w:t>Sezer</w:t>
      </w:r>
      <w:proofErr w:type="spellEnd"/>
      <w:r w:rsidR="00A21C29" w:rsidRPr="00B77BE9">
        <w:rPr>
          <w:lang w:val="en-US"/>
        </w:rPr>
        <w:t xml:space="preserve"> et al., 2014, </w:t>
      </w:r>
      <w:proofErr w:type="spellStart"/>
      <w:r w:rsidR="00A21C29" w:rsidRPr="00B77BE9">
        <w:rPr>
          <w:lang w:val="en-US"/>
        </w:rPr>
        <w:t>Jocic</w:t>
      </w:r>
      <w:proofErr w:type="spellEnd"/>
      <w:r w:rsidR="00A21C29" w:rsidRPr="00B77BE9">
        <w:rPr>
          <w:lang w:val="en-US"/>
        </w:rPr>
        <w:t xml:space="preserve"> et al., 2015)</w:t>
      </w:r>
      <w:r w:rsidRPr="00B77BE9">
        <w:rPr>
          <w:lang w:val="en-US"/>
        </w:rPr>
        <w:t>. However,</w:t>
      </w:r>
      <w:r w:rsidR="000B44D1" w:rsidRPr="00B77BE9">
        <w:rPr>
          <w:lang w:val="en-US"/>
        </w:rPr>
        <w:t xml:space="preserve"> abiotic stress such as drought, higher temperatures</w:t>
      </w:r>
      <w:r w:rsidRPr="00B77BE9">
        <w:rPr>
          <w:lang w:val="en-US"/>
        </w:rPr>
        <w:t xml:space="preserve"> in lower fertility soils</w:t>
      </w:r>
      <w:r w:rsidR="000B44D1" w:rsidRPr="00B77BE9">
        <w:rPr>
          <w:lang w:val="en-US"/>
        </w:rPr>
        <w:t xml:space="preserve"> </w:t>
      </w:r>
      <w:r w:rsidRPr="00B77BE9">
        <w:rPr>
          <w:lang w:val="en-US"/>
        </w:rPr>
        <w:t>especially during grain filling</w:t>
      </w:r>
      <w:r w:rsidR="000B44D1" w:rsidRPr="00B77BE9">
        <w:rPr>
          <w:lang w:val="en-US"/>
        </w:rPr>
        <w:t xml:space="preserve"> period</w:t>
      </w:r>
      <w:r w:rsidRPr="00B77BE9">
        <w:rPr>
          <w:lang w:val="en-US"/>
        </w:rPr>
        <w:t xml:space="preserve"> because as a summer crop s</w:t>
      </w:r>
      <w:r w:rsidR="00CB28F9" w:rsidRPr="00B77BE9">
        <w:rPr>
          <w:lang w:val="en-US"/>
        </w:rPr>
        <w:t xml:space="preserve">unflower grows mostly in </w:t>
      </w:r>
      <w:proofErr w:type="spellStart"/>
      <w:r w:rsidR="00CB28F9" w:rsidRPr="00B77BE9">
        <w:rPr>
          <w:lang w:val="en-US"/>
        </w:rPr>
        <w:t>rainfeed</w:t>
      </w:r>
      <w:proofErr w:type="spellEnd"/>
      <w:r w:rsidR="00CB28F9" w:rsidRPr="00B77BE9">
        <w:rPr>
          <w:lang w:val="en-US"/>
        </w:rPr>
        <w:t xml:space="preserve"> areas</w:t>
      </w:r>
      <w:r w:rsidR="00F72BB0" w:rsidRPr="00B77BE9">
        <w:rPr>
          <w:lang w:val="en-US"/>
        </w:rPr>
        <w:t xml:space="preserve"> (</w:t>
      </w:r>
      <w:r w:rsidR="00A21C29" w:rsidRPr="00B77BE9">
        <w:rPr>
          <w:lang w:val="en-US"/>
        </w:rPr>
        <w:t xml:space="preserve">Ahmed </w:t>
      </w:r>
      <w:r w:rsidR="00A21C29" w:rsidRPr="00B77BE9">
        <w:rPr>
          <w:rStyle w:val="authorsname"/>
          <w:color w:val="333333"/>
          <w:lang w:val="en-US"/>
        </w:rPr>
        <w:t xml:space="preserve">et al., 2009; </w:t>
      </w:r>
      <w:proofErr w:type="spellStart"/>
      <w:r w:rsidR="00A21C29" w:rsidRPr="00B77BE9">
        <w:rPr>
          <w:lang w:val="en-US"/>
        </w:rPr>
        <w:t>Ghaffari</w:t>
      </w:r>
      <w:proofErr w:type="spellEnd"/>
      <w:r w:rsidR="00A21C29" w:rsidRPr="00B77BE9">
        <w:rPr>
          <w:rStyle w:val="authorsname"/>
          <w:color w:val="333333"/>
          <w:lang w:val="en-US"/>
        </w:rPr>
        <w:t xml:space="preserve"> et al., 2012; et al., 2012; </w:t>
      </w:r>
      <w:proofErr w:type="spellStart"/>
      <w:r w:rsidR="00A21C29" w:rsidRPr="00B77BE9">
        <w:rPr>
          <w:lang w:val="en-US"/>
        </w:rPr>
        <w:t>Pekcan</w:t>
      </w:r>
      <w:proofErr w:type="spellEnd"/>
      <w:r w:rsidR="00F16ED2" w:rsidRPr="00B77BE9">
        <w:rPr>
          <w:rStyle w:val="authorsname"/>
          <w:color w:val="333333"/>
          <w:lang w:val="en-US"/>
        </w:rPr>
        <w:t xml:space="preserve"> et al., 2012</w:t>
      </w:r>
      <w:r w:rsidR="00A21C29" w:rsidRPr="00B77BE9">
        <w:rPr>
          <w:rStyle w:val="authorsname"/>
          <w:color w:val="333333"/>
          <w:lang w:val="en-US"/>
        </w:rPr>
        <w:t xml:space="preserve">; </w:t>
      </w:r>
      <w:r w:rsidR="00A21C29" w:rsidRPr="00B77BE9">
        <w:rPr>
          <w:lang w:val="en-US"/>
        </w:rPr>
        <w:t>Andrade et al., 2013</w:t>
      </w:r>
      <w:r w:rsidR="00F72BB0" w:rsidRPr="00B77BE9">
        <w:rPr>
          <w:rStyle w:val="authorsname"/>
          <w:color w:val="333333"/>
          <w:lang w:val="en-US"/>
        </w:rPr>
        <w:t>)</w:t>
      </w:r>
      <w:r w:rsidR="00CB28F9" w:rsidRPr="00B77BE9">
        <w:rPr>
          <w:lang w:val="en-US"/>
        </w:rPr>
        <w:t xml:space="preserve">. </w:t>
      </w:r>
      <w:r w:rsidR="00824AAA" w:rsidRPr="00B77BE9">
        <w:rPr>
          <w:lang w:val="en-US"/>
        </w:rPr>
        <w:t>Total chlorophyll measurement which is a novel and easy technique and widely used to measure the plant’s response to drought stresses (</w:t>
      </w:r>
      <w:proofErr w:type="spellStart"/>
      <w:r w:rsidR="00824AAA" w:rsidRPr="00B77BE9">
        <w:rPr>
          <w:rStyle w:val="authorsname"/>
          <w:color w:val="333333"/>
          <w:lang w:val="en-US"/>
        </w:rPr>
        <w:t>Cicek</w:t>
      </w:r>
      <w:proofErr w:type="spellEnd"/>
      <w:r w:rsidR="00824AAA" w:rsidRPr="00B77BE9">
        <w:rPr>
          <w:rStyle w:val="authorsname"/>
          <w:color w:val="333333"/>
          <w:lang w:val="en-US"/>
        </w:rPr>
        <w:t xml:space="preserve"> et al., 2019; </w:t>
      </w:r>
      <w:proofErr w:type="spellStart"/>
      <w:r w:rsidR="00824AAA" w:rsidRPr="00B77BE9">
        <w:rPr>
          <w:rStyle w:val="authorsname"/>
          <w:color w:val="333333"/>
          <w:lang w:val="en-US"/>
        </w:rPr>
        <w:t>Arslan</w:t>
      </w:r>
      <w:proofErr w:type="spellEnd"/>
      <w:r w:rsidR="00824AAA" w:rsidRPr="00B77BE9">
        <w:rPr>
          <w:rStyle w:val="authorsname"/>
          <w:color w:val="333333"/>
          <w:lang w:val="en-US"/>
        </w:rPr>
        <w:t xml:space="preserve"> et al., 2020)</w:t>
      </w:r>
      <w:r w:rsidR="00824AAA" w:rsidRPr="00B77BE9">
        <w:rPr>
          <w:lang w:val="en-US"/>
        </w:rPr>
        <w:t xml:space="preserve">. </w:t>
      </w:r>
      <w:r w:rsidR="00CB28F9" w:rsidRPr="00B77BE9">
        <w:rPr>
          <w:lang w:val="en-US"/>
        </w:rPr>
        <w:t xml:space="preserve">Therefore, these </w:t>
      </w:r>
      <w:r w:rsidR="00513C7D" w:rsidRPr="00B77BE9">
        <w:rPr>
          <w:lang w:val="en-US"/>
        </w:rPr>
        <w:t xml:space="preserve">changeable </w:t>
      </w:r>
      <w:r w:rsidR="00CB28F9" w:rsidRPr="00B77BE9">
        <w:rPr>
          <w:lang w:val="en-US"/>
        </w:rPr>
        <w:t xml:space="preserve">environmental </w:t>
      </w:r>
      <w:r w:rsidR="00513C7D" w:rsidRPr="00B77BE9">
        <w:rPr>
          <w:lang w:val="en-US"/>
        </w:rPr>
        <w:t xml:space="preserve">conditions </w:t>
      </w:r>
      <w:r w:rsidR="008F1E57" w:rsidRPr="00B77BE9">
        <w:rPr>
          <w:lang w:val="en-US"/>
        </w:rPr>
        <w:t>with increasing global warming recently</w:t>
      </w:r>
      <w:r w:rsidR="00A21C29" w:rsidRPr="00B77BE9">
        <w:rPr>
          <w:lang w:val="en-US"/>
        </w:rPr>
        <w:t xml:space="preserve"> lead that</w:t>
      </w:r>
      <w:r w:rsidR="008F1E57" w:rsidRPr="00B77BE9">
        <w:rPr>
          <w:lang w:val="en-US"/>
        </w:rPr>
        <w:t xml:space="preserve"> sunflower breeders should consider more and develop drought toler</w:t>
      </w:r>
      <w:r w:rsidR="00A21C29" w:rsidRPr="00B77BE9">
        <w:rPr>
          <w:lang w:val="en-US"/>
        </w:rPr>
        <w:t xml:space="preserve">ant hybrids to solve these problems and to produce enough for humanity </w:t>
      </w:r>
      <w:r w:rsidR="00513C7D" w:rsidRPr="00B77BE9">
        <w:rPr>
          <w:lang w:val="en-US"/>
        </w:rPr>
        <w:t>in</w:t>
      </w:r>
      <w:r w:rsidR="00A21C29" w:rsidRPr="00B77BE9">
        <w:rPr>
          <w:lang w:val="en-US"/>
        </w:rPr>
        <w:t xml:space="preserve"> the future (Rauf, 2008; </w:t>
      </w:r>
      <w:proofErr w:type="spellStart"/>
      <w:r w:rsidR="00A21C29" w:rsidRPr="00B77BE9">
        <w:rPr>
          <w:lang w:val="en-US"/>
        </w:rPr>
        <w:t>Jocic</w:t>
      </w:r>
      <w:proofErr w:type="spellEnd"/>
      <w:r w:rsidR="00A21C29" w:rsidRPr="00B77BE9">
        <w:rPr>
          <w:lang w:val="en-US"/>
        </w:rPr>
        <w:t xml:space="preserve"> et al., 2015; Kaya and </w:t>
      </w:r>
      <w:proofErr w:type="spellStart"/>
      <w:r w:rsidR="00A21C29" w:rsidRPr="00B77BE9">
        <w:rPr>
          <w:lang w:val="en-US"/>
        </w:rPr>
        <w:t>Beser</w:t>
      </w:r>
      <w:proofErr w:type="spellEnd"/>
      <w:r w:rsidR="00A21C29" w:rsidRPr="00B77BE9">
        <w:rPr>
          <w:lang w:val="en-US"/>
        </w:rPr>
        <w:t>, 2020)</w:t>
      </w:r>
      <w:r w:rsidRPr="00B77BE9">
        <w:rPr>
          <w:lang w:val="en-US"/>
        </w:rPr>
        <w:t>.</w:t>
      </w:r>
      <w:r w:rsidR="008F6739" w:rsidRPr="00B77BE9">
        <w:rPr>
          <w:lang w:val="en-US"/>
        </w:rPr>
        <w:t xml:space="preserve"> </w:t>
      </w:r>
    </w:p>
    <w:p w:rsidR="00A83AA6" w:rsidRPr="00B77BE9" w:rsidRDefault="006760A0" w:rsidP="007D6811">
      <w:pPr>
        <w:spacing w:line="240" w:lineRule="auto"/>
        <w:ind w:firstLine="567"/>
        <w:jc w:val="both"/>
        <w:rPr>
          <w:rFonts w:ascii="Times New Roman" w:eastAsiaTheme="minorHAnsi" w:hAnsi="Times New Roman"/>
          <w:sz w:val="24"/>
          <w:szCs w:val="24"/>
          <w:lang w:val="en-US"/>
        </w:rPr>
      </w:pPr>
      <w:r w:rsidRPr="00B77BE9">
        <w:rPr>
          <w:rFonts w:ascii="Times New Roman" w:hAnsi="Times New Roman"/>
          <w:sz w:val="24"/>
          <w:szCs w:val="24"/>
          <w:lang w:val="en-US"/>
        </w:rPr>
        <w:t xml:space="preserve">The study was conducted to determine their drought tolerance performances and to evaluate their drought indices of some sunflower candidate hybrids in conducted yield trials in the most planted provinces as </w:t>
      </w:r>
      <w:proofErr w:type="spellStart"/>
      <w:r w:rsidRPr="00B77BE9">
        <w:rPr>
          <w:rFonts w:ascii="Times New Roman" w:hAnsi="Times New Roman"/>
          <w:sz w:val="24"/>
          <w:szCs w:val="24"/>
          <w:lang w:val="en-US"/>
        </w:rPr>
        <w:t>Tekirdag</w:t>
      </w:r>
      <w:proofErr w:type="spellEnd"/>
      <w:r w:rsidRPr="00B77BE9">
        <w:rPr>
          <w:rFonts w:ascii="Times New Roman" w:hAnsi="Times New Roman"/>
          <w:sz w:val="24"/>
          <w:szCs w:val="24"/>
          <w:lang w:val="en-US"/>
        </w:rPr>
        <w:t xml:space="preserve"> and Edirne existing in </w:t>
      </w:r>
      <w:proofErr w:type="spellStart"/>
      <w:r w:rsidRPr="00B77BE9">
        <w:rPr>
          <w:rFonts w:ascii="Times New Roman" w:hAnsi="Times New Roman"/>
          <w:sz w:val="24"/>
          <w:szCs w:val="24"/>
          <w:lang w:val="en-US"/>
        </w:rPr>
        <w:t>Trakya</w:t>
      </w:r>
      <w:proofErr w:type="spellEnd"/>
      <w:r w:rsidRPr="00B77BE9">
        <w:rPr>
          <w:rFonts w:ascii="Times New Roman" w:hAnsi="Times New Roman"/>
          <w:sz w:val="24"/>
          <w:szCs w:val="24"/>
          <w:lang w:val="en-US"/>
        </w:rPr>
        <w:t xml:space="preserve"> Region in 2017</w:t>
      </w:r>
      <w:r w:rsidR="00A83AA6" w:rsidRPr="00B77BE9">
        <w:rPr>
          <w:rFonts w:ascii="Times New Roman" w:hAnsi="Times New Roman"/>
          <w:sz w:val="24"/>
          <w:szCs w:val="24"/>
          <w:lang w:val="en-US"/>
        </w:rPr>
        <w:t>.</w:t>
      </w:r>
    </w:p>
    <w:p w:rsidR="00BB165F" w:rsidRPr="00B77BE9" w:rsidRDefault="00BB165F" w:rsidP="008F6739">
      <w:pPr>
        <w:spacing w:line="240" w:lineRule="auto"/>
        <w:ind w:firstLine="567"/>
        <w:jc w:val="both"/>
        <w:rPr>
          <w:rStyle w:val="A8"/>
          <w:rFonts w:ascii="Times New Roman" w:hAnsi="Times New Roman"/>
          <w:b/>
          <w:sz w:val="24"/>
          <w:szCs w:val="24"/>
          <w:lang w:val="en-US"/>
        </w:rPr>
      </w:pPr>
      <w:r w:rsidRPr="00B77BE9">
        <w:rPr>
          <w:rStyle w:val="A8"/>
          <w:rFonts w:ascii="Times New Roman" w:hAnsi="Times New Roman"/>
          <w:b/>
          <w:sz w:val="24"/>
          <w:szCs w:val="24"/>
          <w:lang w:val="en-US"/>
        </w:rPr>
        <w:lastRenderedPageBreak/>
        <w:t>MATERIAL AND METHOD</w:t>
      </w:r>
    </w:p>
    <w:p w:rsidR="00A44376" w:rsidRPr="00B77BE9" w:rsidRDefault="00D420A0" w:rsidP="00A44376">
      <w:pPr>
        <w:spacing w:line="240" w:lineRule="auto"/>
        <w:ind w:firstLine="567"/>
        <w:jc w:val="both"/>
        <w:rPr>
          <w:rFonts w:ascii="Times New Roman" w:eastAsiaTheme="minorHAnsi" w:hAnsi="Times New Roman"/>
          <w:sz w:val="24"/>
          <w:szCs w:val="24"/>
          <w:lang w:val="en-US"/>
        </w:rPr>
      </w:pPr>
      <w:r w:rsidRPr="00B77BE9">
        <w:rPr>
          <w:rFonts w:ascii="Times New Roman" w:hAnsi="Times New Roman"/>
          <w:sz w:val="24"/>
          <w:szCs w:val="24"/>
          <w:lang w:val="en-US"/>
        </w:rPr>
        <w:t xml:space="preserve">The yield trials were conducted in Edirne and </w:t>
      </w:r>
      <w:proofErr w:type="spellStart"/>
      <w:r w:rsidRPr="00B77BE9">
        <w:rPr>
          <w:rFonts w:ascii="Times New Roman" w:hAnsi="Times New Roman"/>
          <w:sz w:val="24"/>
          <w:szCs w:val="24"/>
          <w:lang w:val="en-US"/>
        </w:rPr>
        <w:t>Tekirdag</w:t>
      </w:r>
      <w:proofErr w:type="spellEnd"/>
      <w:r w:rsidRPr="00B77BE9">
        <w:rPr>
          <w:rFonts w:ascii="Times New Roman" w:hAnsi="Times New Roman"/>
          <w:sz w:val="24"/>
          <w:szCs w:val="24"/>
          <w:lang w:val="en-US"/>
        </w:rPr>
        <w:t xml:space="preserve"> location in 2017 to determine yield performances of candidate sunflower hybrids. </w:t>
      </w:r>
      <w:r w:rsidR="00A44376" w:rsidRPr="00B77BE9">
        <w:rPr>
          <w:rFonts w:ascii="Times New Roman" w:hAnsi="Times New Roman"/>
          <w:sz w:val="24"/>
          <w:szCs w:val="24"/>
          <w:lang w:val="en-US"/>
        </w:rPr>
        <w:t>There were 23 hybrids including 4 controls from commercial hybrids</w:t>
      </w:r>
      <w:r w:rsidR="0020708F" w:rsidRPr="00B77BE9">
        <w:rPr>
          <w:rFonts w:ascii="Times New Roman" w:hAnsi="Times New Roman"/>
          <w:sz w:val="24"/>
          <w:szCs w:val="24"/>
          <w:lang w:val="en-US"/>
        </w:rPr>
        <w:t xml:space="preserve"> (</w:t>
      </w:r>
      <w:r w:rsidR="00AA5F07" w:rsidRPr="00B77BE9">
        <w:rPr>
          <w:rFonts w:ascii="Times New Roman" w:hAnsi="Times New Roman"/>
          <w:sz w:val="24"/>
          <w:szCs w:val="24"/>
          <w:shd w:val="clear" w:color="auto" w:fill="FFFFFF"/>
          <w:lang w:val="en-US"/>
        </w:rPr>
        <w:t>ITALICA, SY GIBRALTAR, P 64 LL 62, LG 5582</w:t>
      </w:r>
      <w:r w:rsidR="00DC0FF0" w:rsidRPr="00B77BE9">
        <w:rPr>
          <w:rFonts w:ascii="Times New Roman" w:hAnsi="Times New Roman"/>
          <w:bCs/>
          <w:sz w:val="24"/>
          <w:szCs w:val="24"/>
          <w:lang w:val="en-US"/>
        </w:rPr>
        <w:t>)</w:t>
      </w:r>
      <w:r w:rsidR="00A44376" w:rsidRPr="00B77BE9">
        <w:rPr>
          <w:rFonts w:ascii="Times New Roman" w:hAnsi="Times New Roman"/>
          <w:sz w:val="24"/>
          <w:szCs w:val="24"/>
          <w:lang w:val="en-US"/>
        </w:rPr>
        <w:t xml:space="preserve"> in the market. </w:t>
      </w:r>
      <w:r w:rsidR="00A44376" w:rsidRPr="00B77BE9">
        <w:rPr>
          <w:rFonts w:ascii="Times New Roman" w:eastAsiaTheme="minorHAnsi" w:hAnsi="Times New Roman"/>
          <w:sz w:val="24"/>
          <w:szCs w:val="24"/>
          <w:lang w:val="en-US"/>
        </w:rPr>
        <w:t>The experimental design was a Randomized Complete Block Design with four replicates. The four rows plots were 7</w:t>
      </w:r>
      <w:r w:rsidR="0020708F" w:rsidRPr="00B77BE9">
        <w:rPr>
          <w:rFonts w:ascii="Times New Roman" w:eastAsiaTheme="minorHAnsi" w:hAnsi="Times New Roman"/>
          <w:sz w:val="24"/>
          <w:szCs w:val="24"/>
          <w:lang w:val="en-US"/>
        </w:rPr>
        <w:t>,50</w:t>
      </w:r>
      <w:r w:rsidR="00A44376" w:rsidRPr="00B77BE9">
        <w:rPr>
          <w:rFonts w:ascii="Times New Roman" w:eastAsiaTheme="minorHAnsi" w:hAnsi="Times New Roman"/>
          <w:sz w:val="24"/>
          <w:szCs w:val="24"/>
          <w:lang w:val="en-US"/>
        </w:rPr>
        <w:t xml:space="preserve">-m long with the 70 x 35 cm plant spacing. </w:t>
      </w:r>
      <w:r w:rsidR="0020708F" w:rsidRPr="00B77BE9">
        <w:rPr>
          <w:rFonts w:ascii="Times New Roman" w:eastAsiaTheme="minorHAnsi" w:hAnsi="Times New Roman"/>
          <w:sz w:val="24"/>
          <w:szCs w:val="24"/>
          <w:lang w:val="en-US"/>
        </w:rPr>
        <w:t>Total p</w:t>
      </w:r>
      <w:r w:rsidR="0020708F" w:rsidRPr="00B77BE9">
        <w:rPr>
          <w:rFonts w:ascii="Times New Roman" w:hAnsi="Times New Roman"/>
          <w:sz w:val="24"/>
          <w:szCs w:val="24"/>
          <w:lang w:val="en-US"/>
        </w:rPr>
        <w:t xml:space="preserve">lot area at planting was </w:t>
      </w:r>
      <w:r w:rsidR="0020708F" w:rsidRPr="00B77BE9">
        <w:rPr>
          <w:rFonts w:ascii="Times New Roman" w:hAnsi="Times New Roman"/>
          <w:bCs/>
          <w:sz w:val="24"/>
          <w:szCs w:val="24"/>
          <w:lang w:val="en-US"/>
        </w:rPr>
        <w:t>7,5*2,8 as 21 m</w:t>
      </w:r>
      <w:r w:rsidR="0020708F" w:rsidRPr="00B77BE9">
        <w:rPr>
          <w:rFonts w:ascii="Times New Roman" w:hAnsi="Times New Roman"/>
          <w:bCs/>
          <w:sz w:val="24"/>
          <w:szCs w:val="24"/>
          <w:vertAlign w:val="superscript"/>
          <w:lang w:val="en-US"/>
        </w:rPr>
        <w:t>2</w:t>
      </w:r>
      <w:r w:rsidR="0020708F" w:rsidRPr="00B77BE9">
        <w:rPr>
          <w:rFonts w:ascii="Times New Roman" w:hAnsi="Times New Roman"/>
          <w:sz w:val="24"/>
          <w:szCs w:val="24"/>
          <w:lang w:val="en-US"/>
        </w:rPr>
        <w:t xml:space="preserve">. </w:t>
      </w:r>
      <w:r w:rsidR="00A44376" w:rsidRPr="00B77BE9">
        <w:rPr>
          <w:rFonts w:ascii="Times New Roman" w:eastAsiaTheme="minorHAnsi" w:hAnsi="Times New Roman"/>
          <w:sz w:val="24"/>
          <w:szCs w:val="24"/>
          <w:lang w:val="en-US"/>
        </w:rPr>
        <w:t xml:space="preserve">The middle </w:t>
      </w:r>
      <w:r w:rsidR="00375BE4" w:rsidRPr="00B77BE9">
        <w:rPr>
          <w:rFonts w:ascii="Times New Roman" w:eastAsiaTheme="minorHAnsi" w:hAnsi="Times New Roman"/>
          <w:sz w:val="24"/>
          <w:szCs w:val="24"/>
          <w:lang w:val="en-US"/>
        </w:rPr>
        <w:t xml:space="preserve">two </w:t>
      </w:r>
      <w:r w:rsidR="00A44376" w:rsidRPr="00B77BE9">
        <w:rPr>
          <w:rFonts w:ascii="Times New Roman" w:eastAsiaTheme="minorHAnsi" w:hAnsi="Times New Roman"/>
          <w:sz w:val="24"/>
          <w:szCs w:val="24"/>
          <w:lang w:val="en-US"/>
        </w:rPr>
        <w:t>row</w:t>
      </w:r>
      <w:r w:rsidR="00375BE4" w:rsidRPr="00B77BE9">
        <w:rPr>
          <w:rFonts w:ascii="Times New Roman" w:eastAsiaTheme="minorHAnsi" w:hAnsi="Times New Roman"/>
          <w:sz w:val="24"/>
          <w:szCs w:val="24"/>
          <w:lang w:val="en-US"/>
        </w:rPr>
        <w:t>s were</w:t>
      </w:r>
      <w:r w:rsidR="00A44376" w:rsidRPr="00B77BE9">
        <w:rPr>
          <w:rFonts w:ascii="Times New Roman" w:eastAsiaTheme="minorHAnsi" w:hAnsi="Times New Roman"/>
          <w:sz w:val="24"/>
          <w:szCs w:val="24"/>
          <w:lang w:val="en-US"/>
        </w:rPr>
        <w:t xml:space="preserve"> harvested and the border rows wer</w:t>
      </w:r>
      <w:r w:rsidR="0020708F" w:rsidRPr="00B77BE9">
        <w:rPr>
          <w:rFonts w:ascii="Times New Roman" w:eastAsiaTheme="minorHAnsi" w:hAnsi="Times New Roman"/>
          <w:sz w:val="24"/>
          <w:szCs w:val="24"/>
          <w:lang w:val="en-US"/>
        </w:rPr>
        <w:t>e discarded, and plot size was 9</w:t>
      </w:r>
      <w:r w:rsidR="00A44376" w:rsidRPr="00B77BE9">
        <w:rPr>
          <w:rFonts w:ascii="Times New Roman" w:eastAsiaTheme="minorHAnsi" w:hAnsi="Times New Roman"/>
          <w:sz w:val="24"/>
          <w:szCs w:val="24"/>
          <w:lang w:val="en-US"/>
        </w:rPr>
        <w:t>.</w:t>
      </w:r>
      <w:r w:rsidR="0020708F" w:rsidRPr="00B77BE9">
        <w:rPr>
          <w:rFonts w:ascii="Times New Roman" w:eastAsiaTheme="minorHAnsi" w:hAnsi="Times New Roman"/>
          <w:sz w:val="24"/>
          <w:szCs w:val="24"/>
          <w:lang w:val="en-US"/>
        </w:rPr>
        <w:t>66</w:t>
      </w:r>
      <w:r w:rsidR="00A44376" w:rsidRPr="00B77BE9">
        <w:rPr>
          <w:rFonts w:ascii="Times New Roman" w:eastAsiaTheme="minorHAnsi" w:hAnsi="Times New Roman"/>
          <w:sz w:val="24"/>
          <w:szCs w:val="24"/>
          <w:lang w:val="en-US"/>
        </w:rPr>
        <w:t xml:space="preserve"> m² at harvest. </w:t>
      </w:r>
      <w:r w:rsidR="00375BE4" w:rsidRPr="00B77BE9">
        <w:rPr>
          <w:rFonts w:ascii="Times New Roman" w:eastAsiaTheme="minorHAnsi" w:hAnsi="Times New Roman"/>
          <w:sz w:val="24"/>
          <w:szCs w:val="24"/>
          <w:lang w:val="en-US"/>
        </w:rPr>
        <w:t xml:space="preserve">The compose fertilizers (20-20-0, Zn) were applied 200 kg/ha dose at planting. </w:t>
      </w:r>
      <w:r w:rsidR="00DC0FF0" w:rsidRPr="00B77BE9">
        <w:rPr>
          <w:rFonts w:ascii="Times New Roman" w:eastAsiaTheme="minorHAnsi" w:hAnsi="Times New Roman"/>
          <w:sz w:val="24"/>
          <w:szCs w:val="24"/>
          <w:lang w:val="en-US"/>
        </w:rPr>
        <w:t>Sta</w:t>
      </w:r>
      <w:r w:rsidR="00AF58B2" w:rsidRPr="00B77BE9">
        <w:rPr>
          <w:rFonts w:ascii="Times New Roman" w:eastAsiaTheme="minorHAnsi" w:hAnsi="Times New Roman"/>
          <w:sz w:val="24"/>
          <w:szCs w:val="24"/>
          <w:lang w:val="en-US"/>
        </w:rPr>
        <w:t>tistical analysis was performed with JMP statistical program.</w:t>
      </w:r>
    </w:p>
    <w:p w:rsidR="009D1321" w:rsidRPr="00B77BE9" w:rsidRDefault="00AF58B2" w:rsidP="00E74613">
      <w:pPr>
        <w:spacing w:line="240" w:lineRule="auto"/>
        <w:ind w:firstLine="567"/>
        <w:jc w:val="both"/>
        <w:rPr>
          <w:rFonts w:ascii="Times New Roman" w:eastAsiaTheme="minorHAnsi" w:hAnsi="Times New Roman"/>
          <w:sz w:val="24"/>
          <w:szCs w:val="24"/>
          <w:lang w:val="en-US"/>
        </w:rPr>
      </w:pPr>
      <w:proofErr w:type="spellStart"/>
      <w:r w:rsidRPr="00B77BE9">
        <w:rPr>
          <w:rFonts w:ascii="Times New Roman" w:eastAsiaTheme="minorHAnsi" w:hAnsi="Times New Roman"/>
          <w:sz w:val="24"/>
          <w:szCs w:val="24"/>
          <w:lang w:val="en-US"/>
        </w:rPr>
        <w:t>T</w:t>
      </w:r>
      <w:r w:rsidR="00375BE4" w:rsidRPr="00B77BE9">
        <w:rPr>
          <w:rFonts w:ascii="Times New Roman" w:eastAsiaTheme="minorHAnsi" w:hAnsi="Times New Roman"/>
          <w:sz w:val="24"/>
          <w:szCs w:val="24"/>
          <w:lang w:val="en-US"/>
        </w:rPr>
        <w:t>ekir</w:t>
      </w:r>
      <w:r w:rsidRPr="00B77BE9">
        <w:rPr>
          <w:rFonts w:ascii="Times New Roman" w:eastAsiaTheme="minorHAnsi" w:hAnsi="Times New Roman"/>
          <w:sz w:val="24"/>
          <w:szCs w:val="24"/>
          <w:lang w:val="en-US"/>
        </w:rPr>
        <w:t>dag</w:t>
      </w:r>
      <w:proofErr w:type="spellEnd"/>
      <w:r w:rsidRPr="00B77BE9">
        <w:rPr>
          <w:rFonts w:ascii="Times New Roman" w:eastAsiaTheme="minorHAnsi" w:hAnsi="Times New Roman"/>
          <w:sz w:val="24"/>
          <w:szCs w:val="24"/>
          <w:lang w:val="en-US"/>
        </w:rPr>
        <w:t xml:space="preserve"> location was conducted in </w:t>
      </w:r>
      <w:proofErr w:type="spellStart"/>
      <w:r w:rsidRPr="00B77BE9">
        <w:rPr>
          <w:rFonts w:ascii="Times New Roman" w:eastAsiaTheme="minorHAnsi" w:hAnsi="Times New Roman"/>
          <w:sz w:val="24"/>
          <w:szCs w:val="24"/>
          <w:lang w:val="en-US"/>
        </w:rPr>
        <w:t>Beyazkoy</w:t>
      </w:r>
      <w:proofErr w:type="spellEnd"/>
      <w:r w:rsidRPr="00B77BE9">
        <w:rPr>
          <w:rFonts w:ascii="Times New Roman" w:eastAsiaTheme="minorHAnsi" w:hAnsi="Times New Roman"/>
          <w:sz w:val="24"/>
          <w:szCs w:val="24"/>
          <w:lang w:val="en-US"/>
        </w:rPr>
        <w:t xml:space="preserve"> village fields, </w:t>
      </w:r>
      <w:proofErr w:type="spellStart"/>
      <w:r w:rsidRPr="00B77BE9">
        <w:rPr>
          <w:rFonts w:ascii="Times New Roman" w:eastAsiaTheme="minorHAnsi" w:hAnsi="Times New Roman"/>
          <w:sz w:val="24"/>
          <w:szCs w:val="24"/>
          <w:lang w:val="en-US"/>
        </w:rPr>
        <w:t>Saray</w:t>
      </w:r>
      <w:proofErr w:type="spellEnd"/>
      <w:r w:rsidRPr="00B77BE9">
        <w:rPr>
          <w:rFonts w:ascii="Times New Roman" w:eastAsiaTheme="minorHAnsi" w:hAnsi="Times New Roman"/>
          <w:sz w:val="24"/>
          <w:szCs w:val="24"/>
          <w:lang w:val="en-US"/>
        </w:rPr>
        <w:t xml:space="preserve"> County and the trials were planted </w:t>
      </w:r>
      <w:r w:rsidR="00375BE4" w:rsidRPr="00B77BE9">
        <w:rPr>
          <w:rFonts w:ascii="Times New Roman" w:eastAsiaTheme="minorHAnsi" w:hAnsi="Times New Roman"/>
          <w:sz w:val="24"/>
          <w:szCs w:val="24"/>
          <w:lang w:val="en-US"/>
        </w:rPr>
        <w:t xml:space="preserve">by hand in </w:t>
      </w:r>
      <w:r w:rsidRPr="00B77BE9">
        <w:rPr>
          <w:rFonts w:ascii="Times New Roman" w:eastAsiaTheme="minorHAnsi" w:hAnsi="Times New Roman"/>
          <w:sz w:val="24"/>
          <w:szCs w:val="24"/>
          <w:lang w:val="en-US"/>
        </w:rPr>
        <w:t>15 April 2017.</w:t>
      </w:r>
      <w:r w:rsidR="00375BE4" w:rsidRPr="00B77BE9">
        <w:rPr>
          <w:rFonts w:ascii="Times New Roman" w:eastAsiaTheme="minorHAnsi" w:hAnsi="Times New Roman"/>
          <w:sz w:val="24"/>
          <w:szCs w:val="24"/>
          <w:lang w:val="en-US"/>
        </w:rPr>
        <w:t xml:space="preserve"> Emergence date of sunflower plants was in 22 April 2017 and left only one plant each as mentioned plant density above. The trials were harvested by hand in 25 August 2017 as middle two rows except one plant at the beginning of the middle rows. Edirne location was conducted in </w:t>
      </w:r>
      <w:proofErr w:type="spellStart"/>
      <w:r w:rsidR="00375BE4" w:rsidRPr="00B77BE9">
        <w:rPr>
          <w:rFonts w:ascii="Times New Roman" w:eastAsiaTheme="minorHAnsi" w:hAnsi="Times New Roman"/>
          <w:sz w:val="24"/>
          <w:szCs w:val="24"/>
          <w:lang w:val="en-US"/>
        </w:rPr>
        <w:t>Sarayakpinar</w:t>
      </w:r>
      <w:proofErr w:type="spellEnd"/>
      <w:r w:rsidR="00375BE4" w:rsidRPr="00B77BE9">
        <w:rPr>
          <w:rFonts w:ascii="Times New Roman" w:eastAsiaTheme="minorHAnsi" w:hAnsi="Times New Roman"/>
          <w:sz w:val="24"/>
          <w:szCs w:val="24"/>
          <w:lang w:val="en-US"/>
        </w:rPr>
        <w:t xml:space="preserve"> village fields and the trials were planted by hand in 28 April 2017. Emergence date of sunflower plants was in 5 May 2017 and the trials were harvested by hand in 5 September 2017. </w:t>
      </w:r>
      <w:r w:rsidR="00A44376" w:rsidRPr="00B77BE9">
        <w:rPr>
          <w:rFonts w:ascii="Times New Roman" w:eastAsiaTheme="minorHAnsi" w:hAnsi="Times New Roman"/>
          <w:sz w:val="24"/>
          <w:szCs w:val="24"/>
          <w:lang w:val="en-US"/>
        </w:rPr>
        <w:t xml:space="preserve">The plant height and head diameter of hybrids were measured from 3 plants at mid rows of the plots in each replication at PM stage. Oil content of the hybrids were determined utilizing Nuclear Magnetic Resonance (NMR) analysis. </w:t>
      </w:r>
    </w:p>
    <w:p w:rsidR="005B603D" w:rsidRPr="00B77BE9" w:rsidRDefault="00A21C29" w:rsidP="009D1321">
      <w:pPr>
        <w:tabs>
          <w:tab w:val="num" w:pos="720"/>
        </w:tabs>
        <w:spacing w:line="240" w:lineRule="auto"/>
        <w:ind w:firstLine="567"/>
        <w:jc w:val="both"/>
        <w:rPr>
          <w:rFonts w:ascii="Times New Roman" w:eastAsiaTheme="minorHAnsi" w:hAnsi="Times New Roman"/>
          <w:sz w:val="24"/>
          <w:szCs w:val="24"/>
          <w:lang w:val="en-US"/>
        </w:rPr>
      </w:pPr>
      <w:r w:rsidRPr="00B77BE9">
        <w:rPr>
          <w:rFonts w:ascii="Times New Roman" w:eastAsiaTheme="minorHAnsi" w:hAnsi="Times New Roman"/>
          <w:sz w:val="24"/>
          <w:szCs w:val="24"/>
          <w:lang w:val="en-US"/>
        </w:rPr>
        <w:t>Some sunflower hybrids both from classical and IMI types were planted in the pots to measure responses to drought conditions with measuring of dry and wet root weight as well as</w:t>
      </w:r>
      <w:r w:rsidR="005B603D" w:rsidRPr="00B77BE9">
        <w:rPr>
          <w:rFonts w:ascii="Times New Roman" w:eastAsiaTheme="minorHAnsi" w:hAnsi="Times New Roman"/>
          <w:sz w:val="24"/>
          <w:szCs w:val="24"/>
          <w:lang w:val="en-US"/>
        </w:rPr>
        <w:t xml:space="preserve"> to</w:t>
      </w:r>
      <w:r w:rsidRPr="00B77BE9">
        <w:rPr>
          <w:rFonts w:ascii="Times New Roman" w:eastAsiaTheme="minorHAnsi" w:hAnsi="Times New Roman"/>
          <w:sz w:val="24"/>
          <w:szCs w:val="24"/>
          <w:lang w:val="en-US"/>
        </w:rPr>
        <w:t>tal c</w:t>
      </w:r>
      <w:r w:rsidR="005B603D" w:rsidRPr="00B77BE9">
        <w:rPr>
          <w:rFonts w:ascii="Times New Roman" w:eastAsiaTheme="minorHAnsi" w:hAnsi="Times New Roman"/>
          <w:sz w:val="24"/>
          <w:szCs w:val="24"/>
          <w:lang w:val="en-US"/>
        </w:rPr>
        <w:t>hlorophyll content</w:t>
      </w:r>
      <w:r w:rsidR="00D86F87" w:rsidRPr="00B77BE9">
        <w:rPr>
          <w:rFonts w:ascii="Times New Roman" w:eastAsiaTheme="minorHAnsi" w:hAnsi="Times New Roman"/>
          <w:sz w:val="24"/>
          <w:szCs w:val="24"/>
          <w:lang w:val="en-US"/>
        </w:rPr>
        <w:t xml:space="preserve"> as the most known drought indices in sunflower drought tests</w:t>
      </w:r>
      <w:r w:rsidR="00E029BA">
        <w:rPr>
          <w:rFonts w:ascii="Times New Roman" w:eastAsiaTheme="minorHAnsi" w:hAnsi="Times New Roman"/>
          <w:sz w:val="24"/>
          <w:szCs w:val="24"/>
          <w:lang w:val="en-US"/>
        </w:rPr>
        <w:t xml:space="preserve"> (Figure 1, 2 and 3)</w:t>
      </w:r>
      <w:r w:rsidR="005B603D" w:rsidRPr="00B77BE9">
        <w:rPr>
          <w:rFonts w:ascii="Times New Roman" w:eastAsiaTheme="minorHAnsi" w:hAnsi="Times New Roman"/>
          <w:sz w:val="24"/>
          <w:szCs w:val="24"/>
          <w:lang w:val="en-US"/>
        </w:rPr>
        <w:t>.</w:t>
      </w:r>
      <w:r w:rsidR="00E63176" w:rsidRPr="00B77BE9">
        <w:rPr>
          <w:rFonts w:ascii="Times New Roman" w:eastAsiaTheme="minorHAnsi" w:hAnsi="Times New Roman"/>
          <w:sz w:val="24"/>
          <w:szCs w:val="24"/>
          <w:lang w:val="en-US"/>
        </w:rPr>
        <w:t xml:space="preserve"> </w:t>
      </w:r>
      <w:r w:rsidR="00E63176" w:rsidRPr="00B77BE9">
        <w:rPr>
          <w:rFonts w:ascii="Times New Roman" w:hAnsi="Times New Roman"/>
          <w:sz w:val="24"/>
          <w:szCs w:val="24"/>
          <w:lang w:val="en-US"/>
        </w:rPr>
        <w:t>The ratio of Chlorophyll content of sunflower hybrids was recorded by Portable Florescence Device (</w:t>
      </w:r>
      <w:proofErr w:type="spellStart"/>
      <w:r w:rsidR="00E63176" w:rsidRPr="00B77BE9">
        <w:rPr>
          <w:rFonts w:ascii="Times New Roman" w:hAnsi="Times New Roman"/>
          <w:sz w:val="24"/>
          <w:szCs w:val="24"/>
          <w:lang w:val="en-US"/>
        </w:rPr>
        <w:t>HandyPEA</w:t>
      </w:r>
      <w:proofErr w:type="spellEnd"/>
      <w:r w:rsidR="00E63176" w:rsidRPr="00B77BE9">
        <w:rPr>
          <w:rFonts w:ascii="Times New Roman" w:hAnsi="Times New Roman"/>
          <w:sz w:val="24"/>
          <w:szCs w:val="24"/>
          <w:lang w:val="en-US"/>
        </w:rPr>
        <w:t xml:space="preserve">, </w:t>
      </w:r>
      <w:proofErr w:type="spellStart"/>
      <w:r w:rsidR="00E63176" w:rsidRPr="00B77BE9">
        <w:rPr>
          <w:rFonts w:ascii="Times New Roman" w:hAnsi="Times New Roman"/>
          <w:sz w:val="24"/>
          <w:szCs w:val="24"/>
          <w:lang w:val="en-US"/>
        </w:rPr>
        <w:t>Hansatech</w:t>
      </w:r>
      <w:proofErr w:type="spellEnd"/>
      <w:r w:rsidR="00E63176" w:rsidRPr="00B77BE9">
        <w:rPr>
          <w:rFonts w:ascii="Times New Roman" w:hAnsi="Times New Roman"/>
          <w:sz w:val="24"/>
          <w:szCs w:val="24"/>
          <w:lang w:val="en-US"/>
        </w:rPr>
        <w:t xml:space="preserve"> Ltd.) at R5-1 vegetative stages</w:t>
      </w:r>
      <w:r w:rsidR="00E029BA">
        <w:rPr>
          <w:rFonts w:ascii="Times New Roman" w:hAnsi="Times New Roman"/>
          <w:sz w:val="24"/>
          <w:szCs w:val="24"/>
          <w:lang w:val="en-US"/>
        </w:rPr>
        <w:t xml:space="preserve"> (Figure 4)</w:t>
      </w:r>
      <w:r w:rsidR="00E63176" w:rsidRPr="00B77BE9">
        <w:rPr>
          <w:rFonts w:ascii="Times New Roman" w:hAnsi="Times New Roman"/>
          <w:sz w:val="24"/>
          <w:szCs w:val="24"/>
          <w:lang w:val="en-US"/>
        </w:rPr>
        <w:t xml:space="preserve">. </w:t>
      </w:r>
      <w:r w:rsidR="00D86F87" w:rsidRPr="00B77BE9">
        <w:rPr>
          <w:rFonts w:ascii="Times New Roman" w:eastAsiaTheme="minorHAnsi" w:hAnsi="Times New Roman"/>
          <w:sz w:val="24"/>
          <w:szCs w:val="24"/>
          <w:lang w:val="en-US"/>
        </w:rPr>
        <w:t>Furthermore,</w:t>
      </w:r>
      <w:r w:rsidR="009D1321" w:rsidRPr="00B77BE9">
        <w:rPr>
          <w:rFonts w:ascii="Times New Roman" w:eastAsiaTheme="minorHAnsi" w:hAnsi="Times New Roman"/>
          <w:sz w:val="24"/>
          <w:szCs w:val="24"/>
          <w:lang w:val="en-US"/>
        </w:rPr>
        <w:t xml:space="preserve"> </w:t>
      </w:r>
      <w:r w:rsidR="00D86F87" w:rsidRPr="00B77BE9">
        <w:rPr>
          <w:rFonts w:ascii="Times New Roman" w:eastAsiaTheme="minorHAnsi" w:hAnsi="Times New Roman"/>
          <w:sz w:val="24"/>
          <w:szCs w:val="24"/>
          <w:lang w:val="en-US"/>
        </w:rPr>
        <w:t>p</w:t>
      </w:r>
      <w:r w:rsidRPr="00B77BE9">
        <w:rPr>
          <w:rFonts w:ascii="Times New Roman" w:eastAsiaTheme="minorHAnsi" w:hAnsi="Times New Roman"/>
          <w:sz w:val="24"/>
          <w:szCs w:val="24"/>
          <w:lang w:val="en-US"/>
        </w:rPr>
        <w:t>lant height, p</w:t>
      </w:r>
      <w:r w:rsidR="005B603D" w:rsidRPr="00B77BE9">
        <w:rPr>
          <w:rFonts w:ascii="Times New Roman" w:eastAsiaTheme="minorHAnsi" w:hAnsi="Times New Roman"/>
          <w:sz w:val="24"/>
          <w:szCs w:val="24"/>
          <w:lang w:val="en-US"/>
        </w:rPr>
        <w:t>lant number per area, lea</w:t>
      </w:r>
      <w:r w:rsidR="00D86F87" w:rsidRPr="00B77BE9">
        <w:rPr>
          <w:rFonts w:ascii="Times New Roman" w:eastAsiaTheme="minorHAnsi" w:hAnsi="Times New Roman"/>
          <w:sz w:val="24"/>
          <w:szCs w:val="24"/>
          <w:lang w:val="en-US"/>
        </w:rPr>
        <w:t>f number per plant, leaf area, a</w:t>
      </w:r>
      <w:r w:rsidR="005B603D" w:rsidRPr="00B77BE9">
        <w:rPr>
          <w:rFonts w:ascii="Times New Roman" w:eastAsiaTheme="minorHAnsi" w:hAnsi="Times New Roman"/>
          <w:sz w:val="24"/>
          <w:szCs w:val="24"/>
          <w:lang w:val="en-US"/>
        </w:rPr>
        <w:t xml:space="preserve">nthocyanin existence, head inclination, </w:t>
      </w:r>
      <w:r w:rsidRPr="00B77BE9">
        <w:rPr>
          <w:rFonts w:ascii="Times New Roman" w:eastAsiaTheme="minorHAnsi" w:hAnsi="Times New Roman"/>
          <w:sz w:val="24"/>
          <w:szCs w:val="24"/>
          <w:lang w:val="en-US"/>
        </w:rPr>
        <w:t>h</w:t>
      </w:r>
      <w:r w:rsidR="00861D48" w:rsidRPr="00B77BE9">
        <w:rPr>
          <w:rFonts w:ascii="Times New Roman" w:eastAsiaTheme="minorHAnsi" w:hAnsi="Times New Roman"/>
          <w:sz w:val="24"/>
          <w:szCs w:val="24"/>
          <w:lang w:val="en-US"/>
        </w:rPr>
        <w:t>airiness</w:t>
      </w:r>
      <w:r w:rsidR="005B603D" w:rsidRPr="00B77BE9">
        <w:rPr>
          <w:rFonts w:ascii="Times New Roman" w:eastAsiaTheme="minorHAnsi" w:hAnsi="Times New Roman"/>
          <w:sz w:val="24"/>
          <w:szCs w:val="24"/>
          <w:lang w:val="en-US"/>
        </w:rPr>
        <w:t xml:space="preserve"> at stem</w:t>
      </w:r>
      <w:r w:rsidRPr="00B77BE9">
        <w:rPr>
          <w:rFonts w:ascii="Times New Roman" w:eastAsiaTheme="minorHAnsi" w:hAnsi="Times New Roman"/>
          <w:sz w:val="24"/>
          <w:szCs w:val="24"/>
          <w:lang w:val="en-US"/>
        </w:rPr>
        <w:t>, total c</w:t>
      </w:r>
      <w:r w:rsidR="005B603D" w:rsidRPr="00B77BE9">
        <w:rPr>
          <w:rFonts w:ascii="Times New Roman" w:eastAsiaTheme="minorHAnsi" w:hAnsi="Times New Roman"/>
          <w:sz w:val="24"/>
          <w:szCs w:val="24"/>
          <w:lang w:val="en-US"/>
        </w:rPr>
        <w:t xml:space="preserve">hlorophyll content, </w:t>
      </w:r>
      <w:r w:rsidRPr="00B77BE9">
        <w:rPr>
          <w:rFonts w:ascii="Times New Roman" w:eastAsiaTheme="minorHAnsi" w:hAnsi="Times New Roman"/>
          <w:sz w:val="24"/>
          <w:szCs w:val="24"/>
          <w:lang w:val="en-US"/>
        </w:rPr>
        <w:t>leaf width and l</w:t>
      </w:r>
      <w:r w:rsidR="005B603D" w:rsidRPr="00B77BE9">
        <w:rPr>
          <w:rFonts w:ascii="Times New Roman" w:eastAsiaTheme="minorHAnsi" w:hAnsi="Times New Roman"/>
          <w:sz w:val="24"/>
          <w:szCs w:val="24"/>
          <w:lang w:val="en-US"/>
        </w:rPr>
        <w:t>eaf length were measured at the yield trials conducted in the field to determine their responses to drought stress.</w:t>
      </w:r>
    </w:p>
    <w:p w:rsidR="00D86F87" w:rsidRPr="00B77BE9" w:rsidRDefault="00D86F87" w:rsidP="009D1321">
      <w:pPr>
        <w:tabs>
          <w:tab w:val="num" w:pos="720"/>
        </w:tabs>
        <w:spacing w:line="240" w:lineRule="auto"/>
        <w:ind w:firstLine="567"/>
        <w:jc w:val="both"/>
        <w:rPr>
          <w:rFonts w:ascii="Times New Roman" w:eastAsiaTheme="minorHAnsi" w:hAnsi="Times New Roman"/>
          <w:sz w:val="24"/>
          <w:szCs w:val="24"/>
          <w:lang w:val="en-US"/>
        </w:rPr>
      </w:pPr>
      <w:r w:rsidRPr="00B77BE9">
        <w:rPr>
          <w:rFonts w:ascii="Times New Roman" w:eastAsiaTheme="minorHAnsi" w:hAnsi="Times New Roman"/>
          <w:noProof/>
          <w:sz w:val="24"/>
          <w:szCs w:val="24"/>
          <w:lang w:eastAsia="tr-TR"/>
        </w:rPr>
        <w:drawing>
          <wp:inline distT="0" distB="0" distL="0" distR="0" wp14:anchorId="526EF32A" wp14:editId="3B56C69A">
            <wp:extent cx="4571999" cy="3302000"/>
            <wp:effectExtent l="19050" t="19050" r="19685" b="127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80889" cy="3308421"/>
                    </a:xfrm>
                    <a:prstGeom prst="rect">
                      <a:avLst/>
                    </a:prstGeom>
                    <a:ln w="19050">
                      <a:solidFill>
                        <a:schemeClr val="tx1"/>
                      </a:solidFill>
                    </a:ln>
                  </pic:spPr>
                </pic:pic>
              </a:graphicData>
            </a:graphic>
          </wp:inline>
        </w:drawing>
      </w:r>
    </w:p>
    <w:p w:rsidR="00E74613" w:rsidRPr="00B77BE9" w:rsidRDefault="00E74613" w:rsidP="00E74613">
      <w:pPr>
        <w:pStyle w:val="AralkYok"/>
        <w:ind w:firstLine="567"/>
        <w:jc w:val="both"/>
        <w:rPr>
          <w:rFonts w:ascii="Times New Roman" w:hAnsi="Times New Roman"/>
          <w:sz w:val="24"/>
          <w:szCs w:val="24"/>
          <w:lang w:val="en-US"/>
        </w:rPr>
      </w:pPr>
      <w:r w:rsidRPr="00B77BE9">
        <w:rPr>
          <w:rFonts w:ascii="Times New Roman" w:hAnsi="Times New Roman"/>
          <w:sz w:val="24"/>
          <w:szCs w:val="24"/>
          <w:lang w:val="en-US"/>
        </w:rPr>
        <w:t>Figure 1. Some classical type sunflower hybrids at the pot study</w:t>
      </w:r>
    </w:p>
    <w:p w:rsidR="00D86F87" w:rsidRPr="00B77BE9" w:rsidRDefault="00D86F87" w:rsidP="008F6739">
      <w:pPr>
        <w:spacing w:line="240" w:lineRule="auto"/>
        <w:ind w:firstLine="567"/>
        <w:jc w:val="both"/>
        <w:rPr>
          <w:rFonts w:ascii="Times New Roman" w:hAnsi="Times New Roman"/>
          <w:b/>
          <w:sz w:val="24"/>
          <w:szCs w:val="24"/>
          <w:lang w:val="en-US"/>
        </w:rPr>
      </w:pPr>
      <w:r w:rsidRPr="00B77BE9">
        <w:rPr>
          <w:rFonts w:ascii="Times New Roman" w:hAnsi="Times New Roman"/>
          <w:b/>
          <w:noProof/>
          <w:sz w:val="24"/>
          <w:szCs w:val="24"/>
          <w:lang w:eastAsia="tr-TR"/>
        </w:rPr>
        <w:lastRenderedPageBreak/>
        <w:drawing>
          <wp:inline distT="0" distB="0" distL="0" distR="0" wp14:anchorId="6C6E7D8C" wp14:editId="775406C5">
            <wp:extent cx="4572638" cy="3429479"/>
            <wp:effectExtent l="19050" t="19050" r="18415"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a:ln w="19050">
                      <a:solidFill>
                        <a:schemeClr val="tx1"/>
                      </a:solidFill>
                    </a:ln>
                  </pic:spPr>
                </pic:pic>
              </a:graphicData>
            </a:graphic>
          </wp:inline>
        </w:drawing>
      </w:r>
    </w:p>
    <w:p w:rsidR="00E74613" w:rsidRPr="00B77BE9" w:rsidRDefault="00E74613" w:rsidP="00E74613">
      <w:pPr>
        <w:pStyle w:val="AralkYok"/>
        <w:ind w:firstLine="567"/>
        <w:jc w:val="both"/>
        <w:rPr>
          <w:rFonts w:ascii="Times New Roman" w:hAnsi="Times New Roman"/>
          <w:sz w:val="24"/>
          <w:szCs w:val="24"/>
          <w:lang w:val="en-US"/>
        </w:rPr>
      </w:pPr>
      <w:r w:rsidRPr="00B77BE9">
        <w:rPr>
          <w:rFonts w:ascii="Times New Roman" w:hAnsi="Times New Roman"/>
          <w:sz w:val="24"/>
          <w:szCs w:val="24"/>
          <w:lang w:val="en-US"/>
        </w:rPr>
        <w:t>Figure 2. The roots of some sunflower hybrids at the pot study</w:t>
      </w:r>
    </w:p>
    <w:p w:rsidR="00E74613" w:rsidRPr="00B77BE9" w:rsidRDefault="00E74613" w:rsidP="008F6739">
      <w:pPr>
        <w:spacing w:line="240" w:lineRule="auto"/>
        <w:ind w:firstLine="567"/>
        <w:jc w:val="both"/>
        <w:rPr>
          <w:rFonts w:ascii="Times New Roman" w:hAnsi="Times New Roman"/>
          <w:b/>
          <w:sz w:val="24"/>
          <w:szCs w:val="24"/>
          <w:lang w:val="en-US"/>
        </w:rPr>
      </w:pPr>
    </w:p>
    <w:p w:rsidR="00D86F87" w:rsidRPr="00B77BE9" w:rsidRDefault="00D86F87" w:rsidP="008F6739">
      <w:pPr>
        <w:spacing w:line="240" w:lineRule="auto"/>
        <w:ind w:firstLine="567"/>
        <w:jc w:val="both"/>
        <w:rPr>
          <w:rFonts w:ascii="Times New Roman" w:hAnsi="Times New Roman"/>
          <w:b/>
          <w:sz w:val="24"/>
          <w:szCs w:val="24"/>
          <w:lang w:val="en-US"/>
        </w:rPr>
      </w:pPr>
      <w:r w:rsidRPr="00B77BE9">
        <w:rPr>
          <w:rFonts w:ascii="Times New Roman" w:hAnsi="Times New Roman"/>
          <w:b/>
          <w:noProof/>
          <w:sz w:val="24"/>
          <w:szCs w:val="24"/>
          <w:lang w:eastAsia="tr-TR"/>
        </w:rPr>
        <w:drawing>
          <wp:inline distT="0" distB="0" distL="0" distR="0" wp14:anchorId="22B1E64A" wp14:editId="291134C7">
            <wp:extent cx="4572638" cy="3429479"/>
            <wp:effectExtent l="19050" t="19050" r="18415" b="190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a:ln w="19050">
                      <a:solidFill>
                        <a:schemeClr val="tx1"/>
                      </a:solidFill>
                    </a:ln>
                  </pic:spPr>
                </pic:pic>
              </a:graphicData>
            </a:graphic>
          </wp:inline>
        </w:drawing>
      </w:r>
    </w:p>
    <w:p w:rsidR="00E74613" w:rsidRPr="00B77BE9" w:rsidRDefault="00E63176" w:rsidP="00E74613">
      <w:pPr>
        <w:pStyle w:val="AralkYok"/>
        <w:ind w:firstLine="567"/>
        <w:jc w:val="both"/>
        <w:rPr>
          <w:rFonts w:ascii="Times New Roman" w:hAnsi="Times New Roman"/>
          <w:sz w:val="24"/>
          <w:szCs w:val="24"/>
          <w:lang w:val="en-US"/>
        </w:rPr>
      </w:pPr>
      <w:r w:rsidRPr="00B77BE9">
        <w:rPr>
          <w:rFonts w:ascii="Times New Roman" w:hAnsi="Times New Roman"/>
          <w:sz w:val="24"/>
          <w:szCs w:val="24"/>
          <w:lang w:val="en-US"/>
        </w:rPr>
        <w:t>Figure 3</w:t>
      </w:r>
      <w:r w:rsidR="00E74613" w:rsidRPr="00B77BE9">
        <w:rPr>
          <w:rFonts w:ascii="Times New Roman" w:hAnsi="Times New Roman"/>
          <w:sz w:val="24"/>
          <w:szCs w:val="24"/>
          <w:lang w:val="en-US"/>
        </w:rPr>
        <w:t>. The weighing of the roots of some sunflower hybrids at the pot study</w:t>
      </w:r>
    </w:p>
    <w:p w:rsidR="00E74613" w:rsidRPr="00B77BE9" w:rsidRDefault="00E74613" w:rsidP="008F6739">
      <w:pPr>
        <w:spacing w:line="240" w:lineRule="auto"/>
        <w:ind w:firstLine="567"/>
        <w:jc w:val="both"/>
        <w:rPr>
          <w:rFonts w:ascii="Times New Roman" w:hAnsi="Times New Roman"/>
          <w:b/>
          <w:sz w:val="24"/>
          <w:szCs w:val="24"/>
          <w:lang w:val="en-US"/>
        </w:rPr>
      </w:pPr>
    </w:p>
    <w:p w:rsidR="00D86F87" w:rsidRPr="00B77BE9" w:rsidRDefault="00D86F87" w:rsidP="008F6739">
      <w:pPr>
        <w:spacing w:line="240" w:lineRule="auto"/>
        <w:ind w:firstLine="567"/>
        <w:jc w:val="both"/>
        <w:rPr>
          <w:rFonts w:ascii="Times New Roman" w:hAnsi="Times New Roman"/>
          <w:b/>
          <w:sz w:val="24"/>
          <w:szCs w:val="24"/>
          <w:lang w:val="en-US"/>
        </w:rPr>
      </w:pPr>
      <w:r w:rsidRPr="00B77BE9">
        <w:rPr>
          <w:rFonts w:ascii="Times New Roman" w:hAnsi="Times New Roman"/>
          <w:b/>
          <w:noProof/>
          <w:sz w:val="24"/>
          <w:szCs w:val="24"/>
          <w:lang w:eastAsia="tr-TR"/>
        </w:rPr>
        <w:lastRenderedPageBreak/>
        <w:drawing>
          <wp:inline distT="0" distB="0" distL="0" distR="0" wp14:anchorId="1093EC65" wp14:editId="667C08F3">
            <wp:extent cx="4572638" cy="3429479"/>
            <wp:effectExtent l="19050" t="19050" r="18415" b="190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a:ln w="19050">
                      <a:solidFill>
                        <a:schemeClr val="tx1"/>
                      </a:solidFill>
                    </a:ln>
                  </pic:spPr>
                </pic:pic>
              </a:graphicData>
            </a:graphic>
          </wp:inline>
        </w:drawing>
      </w:r>
    </w:p>
    <w:p w:rsidR="00E74613" w:rsidRPr="00B77BE9" w:rsidRDefault="00E63176" w:rsidP="00E74613">
      <w:pPr>
        <w:pStyle w:val="AralkYok"/>
        <w:ind w:firstLine="567"/>
        <w:jc w:val="both"/>
        <w:rPr>
          <w:rFonts w:ascii="Times New Roman" w:hAnsi="Times New Roman"/>
          <w:sz w:val="24"/>
          <w:szCs w:val="24"/>
          <w:lang w:val="en-US"/>
        </w:rPr>
      </w:pPr>
      <w:r w:rsidRPr="00B77BE9">
        <w:rPr>
          <w:rFonts w:ascii="Times New Roman" w:hAnsi="Times New Roman"/>
          <w:sz w:val="24"/>
          <w:szCs w:val="24"/>
          <w:lang w:val="en-US"/>
        </w:rPr>
        <w:t>Figure 4</w:t>
      </w:r>
      <w:r w:rsidR="00E74613" w:rsidRPr="00B77BE9">
        <w:rPr>
          <w:rFonts w:ascii="Times New Roman" w:hAnsi="Times New Roman"/>
          <w:sz w:val="24"/>
          <w:szCs w:val="24"/>
          <w:lang w:val="en-US"/>
        </w:rPr>
        <w:t xml:space="preserve">. The </w:t>
      </w:r>
      <w:r w:rsidRPr="00B77BE9">
        <w:rPr>
          <w:rFonts w:ascii="Times New Roman" w:hAnsi="Times New Roman"/>
          <w:sz w:val="24"/>
          <w:szCs w:val="24"/>
          <w:lang w:val="en-US"/>
        </w:rPr>
        <w:t xml:space="preserve">measuring </w:t>
      </w:r>
      <w:r w:rsidRPr="00B77BE9">
        <w:rPr>
          <w:rFonts w:ascii="Times New Roman" w:eastAsiaTheme="minorHAnsi" w:hAnsi="Times New Roman"/>
          <w:sz w:val="24"/>
          <w:szCs w:val="24"/>
          <w:lang w:val="en-US"/>
        </w:rPr>
        <w:t>total chlorophyll content</w:t>
      </w:r>
      <w:r w:rsidRPr="00B77BE9">
        <w:rPr>
          <w:rFonts w:ascii="Times New Roman" w:hAnsi="Times New Roman"/>
          <w:sz w:val="24"/>
          <w:szCs w:val="24"/>
          <w:lang w:val="en-US"/>
        </w:rPr>
        <w:t xml:space="preserve"> </w:t>
      </w:r>
      <w:r w:rsidR="00E74613" w:rsidRPr="00B77BE9">
        <w:rPr>
          <w:rFonts w:ascii="Times New Roman" w:hAnsi="Times New Roman"/>
          <w:sz w:val="24"/>
          <w:szCs w:val="24"/>
          <w:lang w:val="en-US"/>
        </w:rPr>
        <w:t xml:space="preserve">some sunflower hybrids at the </w:t>
      </w:r>
      <w:r w:rsidRPr="00B77BE9">
        <w:rPr>
          <w:rFonts w:ascii="Times New Roman" w:hAnsi="Times New Roman"/>
          <w:sz w:val="24"/>
          <w:szCs w:val="24"/>
          <w:lang w:val="en-US"/>
        </w:rPr>
        <w:t>field.</w:t>
      </w:r>
    </w:p>
    <w:p w:rsidR="00E74613" w:rsidRPr="00B77BE9" w:rsidRDefault="00E74613" w:rsidP="008F6739">
      <w:pPr>
        <w:spacing w:line="240" w:lineRule="auto"/>
        <w:ind w:firstLine="567"/>
        <w:jc w:val="both"/>
        <w:rPr>
          <w:rFonts w:ascii="Times New Roman" w:hAnsi="Times New Roman"/>
          <w:b/>
          <w:sz w:val="24"/>
          <w:szCs w:val="24"/>
          <w:lang w:val="en-US"/>
        </w:rPr>
      </w:pPr>
    </w:p>
    <w:p w:rsidR="00D420A0" w:rsidRPr="00B77BE9" w:rsidRDefault="00D420A0" w:rsidP="008F6739">
      <w:pPr>
        <w:spacing w:line="240" w:lineRule="auto"/>
        <w:ind w:firstLine="567"/>
        <w:jc w:val="both"/>
        <w:rPr>
          <w:rFonts w:ascii="Times New Roman" w:hAnsi="Times New Roman"/>
          <w:b/>
          <w:sz w:val="24"/>
          <w:szCs w:val="24"/>
          <w:lang w:val="en-US"/>
        </w:rPr>
      </w:pPr>
      <w:r w:rsidRPr="00B77BE9">
        <w:rPr>
          <w:rFonts w:ascii="Times New Roman" w:hAnsi="Times New Roman"/>
          <w:b/>
          <w:sz w:val="24"/>
          <w:szCs w:val="24"/>
          <w:lang w:val="en-US"/>
        </w:rPr>
        <w:t>RESULTS AND DISCUSSION</w:t>
      </w:r>
    </w:p>
    <w:p w:rsidR="00BB4A5A" w:rsidRPr="00B77BE9" w:rsidRDefault="00393D76" w:rsidP="00BB4A5A">
      <w:pPr>
        <w:pStyle w:val="AralkYok"/>
        <w:jc w:val="both"/>
        <w:rPr>
          <w:rFonts w:ascii="Times New Roman" w:hAnsi="Times New Roman"/>
          <w:bCs/>
          <w:sz w:val="24"/>
          <w:szCs w:val="24"/>
          <w:lang w:val="en-US"/>
        </w:rPr>
      </w:pPr>
      <w:r w:rsidRPr="00B77BE9">
        <w:rPr>
          <w:rFonts w:ascii="Times New Roman" w:hAnsi="Times New Roman"/>
          <w:sz w:val="24"/>
          <w:szCs w:val="24"/>
          <w:lang w:val="en-US"/>
        </w:rPr>
        <w:t xml:space="preserve">          </w:t>
      </w:r>
      <w:r w:rsidR="00C229F7" w:rsidRPr="00B77BE9">
        <w:rPr>
          <w:rFonts w:ascii="Times New Roman" w:hAnsi="Times New Roman"/>
          <w:sz w:val="24"/>
          <w:szCs w:val="24"/>
          <w:lang w:val="en-US"/>
        </w:rPr>
        <w:t xml:space="preserve">Based on the study results, </w:t>
      </w:r>
      <w:r w:rsidR="00824AAA" w:rsidRPr="00B77BE9">
        <w:rPr>
          <w:rFonts w:ascii="Times New Roman" w:hAnsi="Times New Roman"/>
          <w:sz w:val="24"/>
          <w:szCs w:val="24"/>
          <w:lang w:val="en-US"/>
        </w:rPr>
        <w:t xml:space="preserve">the classical </w:t>
      </w:r>
      <w:r w:rsidR="00F5574B" w:rsidRPr="00B77BE9">
        <w:rPr>
          <w:rFonts w:ascii="Times New Roman" w:hAnsi="Times New Roman"/>
          <w:sz w:val="24"/>
          <w:szCs w:val="24"/>
          <w:lang w:val="en-US"/>
        </w:rPr>
        <w:t xml:space="preserve">sunflower hybrids exhibited higher performance </w:t>
      </w:r>
      <w:r w:rsidR="00824AAA" w:rsidRPr="00B77BE9">
        <w:rPr>
          <w:rFonts w:ascii="Times New Roman" w:hAnsi="Times New Roman"/>
          <w:sz w:val="24"/>
          <w:szCs w:val="24"/>
          <w:lang w:val="en-US"/>
        </w:rPr>
        <w:t xml:space="preserve">both for </w:t>
      </w:r>
      <w:r w:rsidR="00F5574B" w:rsidRPr="00B77BE9">
        <w:rPr>
          <w:rFonts w:ascii="Times New Roman" w:hAnsi="Times New Roman"/>
          <w:sz w:val="24"/>
          <w:szCs w:val="24"/>
          <w:lang w:val="en-US"/>
        </w:rPr>
        <w:t xml:space="preserve">seed and oil yield </w:t>
      </w:r>
      <w:r w:rsidR="00824AAA" w:rsidRPr="00B77BE9">
        <w:rPr>
          <w:rFonts w:ascii="Times New Roman" w:hAnsi="Times New Roman"/>
          <w:sz w:val="24"/>
          <w:szCs w:val="24"/>
          <w:lang w:val="en-US"/>
        </w:rPr>
        <w:t xml:space="preserve">as </w:t>
      </w:r>
      <w:r w:rsidR="001F4B84" w:rsidRPr="00B77BE9">
        <w:rPr>
          <w:rFonts w:ascii="Times New Roman" w:hAnsi="Times New Roman"/>
          <w:sz w:val="24"/>
          <w:szCs w:val="24"/>
          <w:shd w:val="clear" w:color="auto" w:fill="FFFFFF"/>
          <w:lang w:val="en-US"/>
        </w:rPr>
        <w:t>SY GIBRALTAR</w:t>
      </w:r>
      <w:r w:rsidR="001F4B84" w:rsidRPr="00B77BE9">
        <w:rPr>
          <w:rFonts w:ascii="Times New Roman" w:hAnsi="Times New Roman"/>
          <w:bCs/>
          <w:sz w:val="24"/>
          <w:szCs w:val="24"/>
          <w:lang w:val="en-US"/>
        </w:rPr>
        <w:t xml:space="preserve"> control </w:t>
      </w:r>
      <w:r w:rsidR="00824AAA" w:rsidRPr="00B77BE9">
        <w:rPr>
          <w:rFonts w:ascii="Times New Roman" w:hAnsi="Times New Roman"/>
          <w:bCs/>
          <w:sz w:val="24"/>
          <w:szCs w:val="24"/>
          <w:lang w:val="en-US"/>
        </w:rPr>
        <w:t>sunflower hybrid,</w:t>
      </w:r>
      <w:r w:rsidR="001F4B84" w:rsidRPr="00B77BE9">
        <w:rPr>
          <w:rFonts w:ascii="Times New Roman" w:hAnsi="Times New Roman"/>
          <w:bCs/>
          <w:sz w:val="24"/>
          <w:szCs w:val="24"/>
          <w:lang w:val="en-US"/>
        </w:rPr>
        <w:t xml:space="preserve"> </w:t>
      </w:r>
      <w:r w:rsidR="00824AAA" w:rsidRPr="00B77BE9">
        <w:rPr>
          <w:rFonts w:ascii="Times New Roman" w:hAnsi="Times New Roman"/>
          <w:bCs/>
          <w:sz w:val="24"/>
          <w:szCs w:val="24"/>
          <w:lang w:val="en-US"/>
        </w:rPr>
        <w:t>t</w:t>
      </w:r>
      <w:r w:rsidR="001F4B84" w:rsidRPr="00B77BE9">
        <w:rPr>
          <w:rFonts w:ascii="Times New Roman" w:hAnsi="Times New Roman"/>
          <w:bCs/>
          <w:sz w:val="24"/>
          <w:szCs w:val="24"/>
          <w:lang w:val="en-US"/>
        </w:rPr>
        <w:t xml:space="preserve">he candidate hybrid 1628, control hybrid P 64 LL 62 and </w:t>
      </w:r>
      <w:r w:rsidR="001F4B84" w:rsidRPr="00B77BE9">
        <w:rPr>
          <w:rFonts w:ascii="Times New Roman" w:hAnsi="Times New Roman"/>
          <w:sz w:val="24"/>
          <w:szCs w:val="24"/>
          <w:lang w:val="en-US"/>
        </w:rPr>
        <w:t xml:space="preserve">9718x RHA64 DMR </w:t>
      </w:r>
      <w:r w:rsidR="00824AAA" w:rsidRPr="00B77BE9">
        <w:rPr>
          <w:rFonts w:ascii="Times New Roman" w:hAnsi="Times New Roman"/>
          <w:sz w:val="24"/>
          <w:szCs w:val="24"/>
          <w:lang w:val="en-US"/>
        </w:rPr>
        <w:t xml:space="preserve">in Edirne location </w:t>
      </w:r>
      <w:r w:rsidR="00FB4366" w:rsidRPr="00B77BE9">
        <w:rPr>
          <w:rFonts w:ascii="Times New Roman" w:hAnsi="Times New Roman"/>
          <w:bCs/>
          <w:sz w:val="24"/>
          <w:szCs w:val="24"/>
          <w:lang w:val="en-US"/>
        </w:rPr>
        <w:t>in the research.</w:t>
      </w:r>
      <w:r w:rsidR="00824AAA" w:rsidRPr="00B77BE9">
        <w:rPr>
          <w:rFonts w:ascii="Times New Roman" w:hAnsi="Times New Roman"/>
          <w:bCs/>
          <w:sz w:val="24"/>
          <w:szCs w:val="24"/>
          <w:lang w:val="en-US"/>
        </w:rPr>
        <w:t xml:space="preserve"> On the other hand, in </w:t>
      </w:r>
      <w:proofErr w:type="spellStart"/>
      <w:r w:rsidR="00824AAA" w:rsidRPr="00B77BE9">
        <w:rPr>
          <w:rFonts w:ascii="Times New Roman" w:hAnsi="Times New Roman"/>
          <w:sz w:val="24"/>
          <w:szCs w:val="24"/>
          <w:lang w:val="en-US"/>
        </w:rPr>
        <w:t>Tekirdag</w:t>
      </w:r>
      <w:proofErr w:type="spellEnd"/>
      <w:r w:rsidR="00824AAA" w:rsidRPr="00B77BE9">
        <w:rPr>
          <w:rFonts w:ascii="Times New Roman" w:hAnsi="Times New Roman"/>
          <w:sz w:val="24"/>
          <w:szCs w:val="24"/>
          <w:lang w:val="en-US"/>
        </w:rPr>
        <w:t xml:space="preserve"> location, the highest seed yield was obtained from 1623 candidate hybrid followed by </w:t>
      </w:r>
      <w:r w:rsidR="00824AAA" w:rsidRPr="00B77BE9">
        <w:rPr>
          <w:rFonts w:ascii="Times New Roman" w:hAnsi="Times New Roman"/>
          <w:bCs/>
          <w:sz w:val="24"/>
          <w:szCs w:val="24"/>
          <w:lang w:val="en-US"/>
        </w:rPr>
        <w:t xml:space="preserve">LG5582 and </w:t>
      </w:r>
      <w:r w:rsidR="00824AAA" w:rsidRPr="00B77BE9">
        <w:rPr>
          <w:rFonts w:ascii="Times New Roman" w:hAnsi="Times New Roman"/>
          <w:sz w:val="24"/>
          <w:szCs w:val="24"/>
          <w:shd w:val="clear" w:color="auto" w:fill="FFFFFF"/>
          <w:lang w:val="en-US"/>
        </w:rPr>
        <w:t>SY GIBRALTAR</w:t>
      </w:r>
      <w:r w:rsidR="00824AAA" w:rsidRPr="00B77BE9">
        <w:rPr>
          <w:rFonts w:ascii="Times New Roman" w:hAnsi="Times New Roman"/>
          <w:bCs/>
          <w:sz w:val="24"/>
          <w:szCs w:val="24"/>
          <w:lang w:val="en-US"/>
        </w:rPr>
        <w:t xml:space="preserve"> sunflower commercial hybrids and the highest oil yield obtained from </w:t>
      </w:r>
      <w:r w:rsidR="00824AAA" w:rsidRPr="00B77BE9">
        <w:rPr>
          <w:rFonts w:ascii="Times New Roman" w:hAnsi="Times New Roman"/>
          <w:sz w:val="24"/>
          <w:szCs w:val="24"/>
          <w:shd w:val="clear" w:color="auto" w:fill="FFFFFF"/>
          <w:lang w:val="en-US"/>
        </w:rPr>
        <w:t>SY GIBRALTAR</w:t>
      </w:r>
      <w:r w:rsidR="00824AAA" w:rsidRPr="00B77BE9">
        <w:rPr>
          <w:rFonts w:ascii="Times New Roman" w:hAnsi="Times New Roman"/>
          <w:bCs/>
          <w:sz w:val="24"/>
          <w:szCs w:val="24"/>
          <w:lang w:val="en-US"/>
        </w:rPr>
        <w:t xml:space="preserve">, P 64 LL 62 and LG5582 sunflower commercial hybrid. </w:t>
      </w:r>
      <w:r w:rsidR="00824AAA" w:rsidRPr="00B77BE9">
        <w:rPr>
          <w:rFonts w:ascii="Times New Roman" w:hAnsi="Times New Roman"/>
          <w:sz w:val="24"/>
          <w:szCs w:val="24"/>
          <w:lang w:val="en-US"/>
        </w:rPr>
        <w:t>Based on the average results in the study, we could include</w:t>
      </w:r>
      <w:r w:rsidR="00824AAA" w:rsidRPr="00B77BE9">
        <w:rPr>
          <w:rFonts w:ascii="Times New Roman" w:hAnsi="Times New Roman"/>
          <w:sz w:val="24"/>
          <w:szCs w:val="24"/>
          <w:shd w:val="clear" w:color="auto" w:fill="FFFFFF"/>
          <w:lang w:val="en-US"/>
        </w:rPr>
        <w:t xml:space="preserve"> </w:t>
      </w:r>
      <w:r w:rsidR="00824AAA" w:rsidRPr="00B77BE9">
        <w:rPr>
          <w:rFonts w:ascii="Times New Roman" w:hAnsi="Times New Roman"/>
          <w:bCs/>
          <w:sz w:val="24"/>
          <w:szCs w:val="24"/>
          <w:lang w:val="en-US"/>
        </w:rPr>
        <w:t xml:space="preserve">1624 candidate hybrid in addition to above ones. </w:t>
      </w:r>
      <w:r w:rsidR="00BB4A5A" w:rsidRPr="00B77BE9">
        <w:rPr>
          <w:rFonts w:ascii="Times New Roman" w:hAnsi="Times New Roman"/>
          <w:sz w:val="24"/>
          <w:szCs w:val="24"/>
          <w:lang w:val="en-US"/>
        </w:rPr>
        <w:t xml:space="preserve">In the IMI type hybrids, </w:t>
      </w:r>
      <w:r w:rsidR="00BB4A5A" w:rsidRPr="00B77BE9">
        <w:rPr>
          <w:rFonts w:ascii="Times New Roman" w:hAnsi="Times New Roman"/>
          <w:bCs/>
          <w:sz w:val="24"/>
          <w:szCs w:val="24"/>
          <w:lang w:val="en-US"/>
        </w:rPr>
        <w:t xml:space="preserve">DT5234 CLP, NS--H-7801, LG5565CL, P-LC108 and IMIO44AXIMI-NI hybrids seems promising ones for seed and oil yield in the study. </w:t>
      </w:r>
    </w:p>
    <w:p w:rsidR="0036108D" w:rsidRPr="00B77BE9" w:rsidRDefault="0036108D" w:rsidP="0036108D">
      <w:pPr>
        <w:pStyle w:val="AralkYok"/>
        <w:ind w:firstLine="708"/>
        <w:jc w:val="both"/>
        <w:rPr>
          <w:rFonts w:ascii="Times New Roman" w:hAnsi="Times New Roman"/>
          <w:bCs/>
          <w:sz w:val="24"/>
          <w:szCs w:val="24"/>
          <w:lang w:val="en-US"/>
        </w:rPr>
      </w:pPr>
      <w:r w:rsidRPr="00B77BE9">
        <w:rPr>
          <w:rFonts w:ascii="Times New Roman" w:hAnsi="Times New Roman"/>
          <w:bCs/>
          <w:sz w:val="24"/>
          <w:szCs w:val="24"/>
          <w:lang w:val="en-US"/>
        </w:rPr>
        <w:t>Based on study results at the pot study; In IMI herbicide resistant hybrids, Surimi CL hybrid had highest wet and dry root weight as 30,33 g and 6,66 g. LG5565 CL hybrid followed that hybrid and the lowest values were obtained from PUNTASOL CL and SUNFLORA hybrids (Table 1). In classical hybrids, LG5582 had the highest performance had 26,3 g wet and 5,4 g dry root weight respectively. P64LL62 had the lowest value among these hybrids in the study</w:t>
      </w:r>
      <w:r w:rsidR="00E029BA">
        <w:rPr>
          <w:rFonts w:ascii="Times New Roman" w:hAnsi="Times New Roman"/>
          <w:bCs/>
          <w:sz w:val="24"/>
          <w:szCs w:val="24"/>
          <w:lang w:val="en-US"/>
        </w:rPr>
        <w:t xml:space="preserve"> (Figure5 and 6</w:t>
      </w:r>
      <w:r w:rsidRPr="00B77BE9">
        <w:rPr>
          <w:rFonts w:ascii="Times New Roman" w:hAnsi="Times New Roman"/>
          <w:bCs/>
          <w:sz w:val="24"/>
          <w:szCs w:val="24"/>
          <w:lang w:val="en-US"/>
        </w:rPr>
        <w:t xml:space="preserve">). </w:t>
      </w:r>
    </w:p>
    <w:p w:rsidR="00654372" w:rsidRPr="00B77BE9" w:rsidRDefault="00BB4A5A" w:rsidP="00B34FB7">
      <w:pPr>
        <w:pStyle w:val="AralkYok"/>
        <w:ind w:firstLine="709"/>
        <w:jc w:val="both"/>
        <w:rPr>
          <w:rFonts w:ascii="Times New Roman" w:hAnsi="Times New Roman"/>
          <w:bCs/>
          <w:sz w:val="24"/>
          <w:szCs w:val="24"/>
          <w:lang w:val="en-US"/>
        </w:rPr>
      </w:pPr>
      <w:r w:rsidRPr="00B77BE9">
        <w:rPr>
          <w:rFonts w:ascii="Times New Roman" w:eastAsiaTheme="minorHAnsi" w:hAnsi="Times New Roman"/>
          <w:sz w:val="24"/>
          <w:szCs w:val="24"/>
          <w:lang w:val="en-US"/>
        </w:rPr>
        <w:t>The total chlorophyll contents of sunflower hybrids were changed</w:t>
      </w:r>
      <w:r w:rsidR="00654372" w:rsidRPr="00B77BE9">
        <w:rPr>
          <w:rFonts w:ascii="Times New Roman" w:eastAsiaTheme="minorHAnsi" w:hAnsi="Times New Roman"/>
          <w:sz w:val="24"/>
          <w:szCs w:val="24"/>
          <w:lang w:val="en-US"/>
        </w:rPr>
        <w:t xml:space="preserve"> between 7,4 and 15,7 in classical hybrids in Edirne location (Table 2) and</w:t>
      </w:r>
      <w:r w:rsidRPr="00B77BE9">
        <w:rPr>
          <w:rFonts w:ascii="Times New Roman" w:eastAsiaTheme="minorHAnsi" w:hAnsi="Times New Roman"/>
          <w:sz w:val="24"/>
          <w:szCs w:val="24"/>
          <w:lang w:val="en-US"/>
        </w:rPr>
        <w:t xml:space="preserve"> between 8,</w:t>
      </w:r>
      <w:r w:rsidR="00424284" w:rsidRPr="00B77BE9">
        <w:rPr>
          <w:rFonts w:ascii="Times New Roman" w:eastAsiaTheme="minorHAnsi" w:hAnsi="Times New Roman"/>
          <w:sz w:val="24"/>
          <w:szCs w:val="24"/>
          <w:lang w:val="en-US"/>
        </w:rPr>
        <w:t>7-15,4</w:t>
      </w:r>
      <w:r w:rsidRPr="00B77BE9">
        <w:rPr>
          <w:rFonts w:ascii="Times New Roman" w:eastAsiaTheme="minorHAnsi" w:hAnsi="Times New Roman"/>
          <w:sz w:val="24"/>
          <w:szCs w:val="24"/>
          <w:lang w:val="en-US"/>
        </w:rPr>
        <w:t xml:space="preserve"> in IMI hybrids in Edirne location</w:t>
      </w:r>
      <w:r w:rsidR="00424284" w:rsidRPr="00B77BE9">
        <w:rPr>
          <w:rFonts w:ascii="Times New Roman" w:eastAsiaTheme="minorHAnsi" w:hAnsi="Times New Roman"/>
          <w:sz w:val="24"/>
          <w:szCs w:val="24"/>
          <w:lang w:val="en-US"/>
        </w:rPr>
        <w:t xml:space="preserve"> (Table 3).</w:t>
      </w:r>
      <w:r w:rsidR="00654372" w:rsidRPr="00B77BE9">
        <w:rPr>
          <w:rFonts w:ascii="Times New Roman" w:eastAsiaTheme="minorHAnsi" w:hAnsi="Times New Roman"/>
          <w:sz w:val="24"/>
          <w:szCs w:val="24"/>
          <w:lang w:val="en-US"/>
        </w:rPr>
        <w:t xml:space="preserve"> The total chlorophyll contents of sunflower hybrids were changed b</w:t>
      </w:r>
      <w:r w:rsidR="00B34FB7" w:rsidRPr="00B77BE9">
        <w:rPr>
          <w:rFonts w:ascii="Times New Roman" w:eastAsiaTheme="minorHAnsi" w:hAnsi="Times New Roman"/>
          <w:sz w:val="24"/>
          <w:szCs w:val="24"/>
          <w:lang w:val="en-US"/>
        </w:rPr>
        <w:t>etween 6</w:t>
      </w:r>
      <w:r w:rsidR="00654372" w:rsidRPr="00B77BE9">
        <w:rPr>
          <w:rFonts w:ascii="Times New Roman" w:eastAsiaTheme="minorHAnsi" w:hAnsi="Times New Roman"/>
          <w:sz w:val="24"/>
          <w:szCs w:val="24"/>
          <w:lang w:val="en-US"/>
        </w:rPr>
        <w:t>,4</w:t>
      </w:r>
      <w:r w:rsidR="00B34FB7" w:rsidRPr="00B77BE9">
        <w:rPr>
          <w:rFonts w:ascii="Times New Roman" w:eastAsiaTheme="minorHAnsi" w:hAnsi="Times New Roman"/>
          <w:sz w:val="24"/>
          <w:szCs w:val="24"/>
          <w:lang w:val="en-US"/>
        </w:rPr>
        <w:t xml:space="preserve"> and 12,9</w:t>
      </w:r>
      <w:r w:rsidR="00654372" w:rsidRPr="00B77BE9">
        <w:rPr>
          <w:rFonts w:ascii="Times New Roman" w:eastAsiaTheme="minorHAnsi" w:hAnsi="Times New Roman"/>
          <w:sz w:val="24"/>
          <w:szCs w:val="24"/>
          <w:lang w:val="en-US"/>
        </w:rPr>
        <w:t xml:space="preserve"> in </w:t>
      </w:r>
      <w:r w:rsidR="00B34FB7" w:rsidRPr="00B77BE9">
        <w:rPr>
          <w:rFonts w:ascii="Times New Roman" w:eastAsiaTheme="minorHAnsi" w:hAnsi="Times New Roman"/>
          <w:sz w:val="24"/>
          <w:szCs w:val="24"/>
          <w:lang w:val="en-US"/>
        </w:rPr>
        <w:t xml:space="preserve">classical hybrids in </w:t>
      </w:r>
      <w:proofErr w:type="spellStart"/>
      <w:r w:rsidR="00B34FB7" w:rsidRPr="00B77BE9">
        <w:rPr>
          <w:rFonts w:ascii="Times New Roman" w:eastAsiaTheme="minorHAnsi" w:hAnsi="Times New Roman"/>
          <w:sz w:val="24"/>
          <w:szCs w:val="24"/>
          <w:lang w:val="en-US"/>
        </w:rPr>
        <w:t>Tekirdag</w:t>
      </w:r>
      <w:proofErr w:type="spellEnd"/>
      <w:r w:rsidR="00654372" w:rsidRPr="00B77BE9">
        <w:rPr>
          <w:rFonts w:ascii="Times New Roman" w:eastAsiaTheme="minorHAnsi" w:hAnsi="Times New Roman"/>
          <w:sz w:val="24"/>
          <w:szCs w:val="24"/>
          <w:lang w:val="en-US"/>
        </w:rPr>
        <w:t xml:space="preserve"> location</w:t>
      </w:r>
      <w:r w:rsidR="00B34FB7" w:rsidRPr="00B77BE9">
        <w:rPr>
          <w:rFonts w:ascii="Times New Roman" w:eastAsiaTheme="minorHAnsi" w:hAnsi="Times New Roman"/>
          <w:sz w:val="24"/>
          <w:szCs w:val="24"/>
          <w:lang w:val="en-US"/>
        </w:rPr>
        <w:t xml:space="preserve"> (Table 4</w:t>
      </w:r>
      <w:r w:rsidR="00654372" w:rsidRPr="00B77BE9">
        <w:rPr>
          <w:rFonts w:ascii="Times New Roman" w:eastAsiaTheme="minorHAnsi" w:hAnsi="Times New Roman"/>
          <w:sz w:val="24"/>
          <w:szCs w:val="24"/>
          <w:lang w:val="en-US"/>
        </w:rPr>
        <w:t xml:space="preserve">) and between </w:t>
      </w:r>
      <w:r w:rsidR="00B34FB7" w:rsidRPr="00B77BE9">
        <w:rPr>
          <w:rFonts w:ascii="Times New Roman" w:eastAsiaTheme="minorHAnsi" w:hAnsi="Times New Roman"/>
          <w:sz w:val="24"/>
          <w:szCs w:val="24"/>
          <w:lang w:val="en-US"/>
        </w:rPr>
        <w:t>7,8-15,2</w:t>
      </w:r>
      <w:r w:rsidR="00654372" w:rsidRPr="00B77BE9">
        <w:rPr>
          <w:rFonts w:ascii="Times New Roman" w:eastAsiaTheme="minorHAnsi" w:hAnsi="Times New Roman"/>
          <w:sz w:val="24"/>
          <w:szCs w:val="24"/>
          <w:lang w:val="en-US"/>
        </w:rPr>
        <w:t xml:space="preserve"> in</w:t>
      </w:r>
      <w:r w:rsidR="00B34FB7" w:rsidRPr="00B77BE9">
        <w:rPr>
          <w:rFonts w:ascii="Times New Roman" w:eastAsiaTheme="minorHAnsi" w:hAnsi="Times New Roman"/>
          <w:sz w:val="24"/>
          <w:szCs w:val="24"/>
          <w:lang w:val="en-US"/>
        </w:rPr>
        <w:t xml:space="preserve"> IMI hybrids in </w:t>
      </w:r>
      <w:proofErr w:type="spellStart"/>
      <w:r w:rsidR="00B34FB7" w:rsidRPr="00B77BE9">
        <w:rPr>
          <w:rFonts w:ascii="Times New Roman" w:eastAsiaTheme="minorHAnsi" w:hAnsi="Times New Roman"/>
          <w:sz w:val="24"/>
          <w:szCs w:val="24"/>
          <w:lang w:val="en-US"/>
        </w:rPr>
        <w:t>Tekirdag</w:t>
      </w:r>
      <w:proofErr w:type="spellEnd"/>
      <w:r w:rsidR="00654372" w:rsidRPr="00B77BE9">
        <w:rPr>
          <w:rFonts w:ascii="Times New Roman" w:eastAsiaTheme="minorHAnsi" w:hAnsi="Times New Roman"/>
          <w:sz w:val="24"/>
          <w:szCs w:val="24"/>
          <w:lang w:val="en-US"/>
        </w:rPr>
        <w:t xml:space="preserve"> location</w:t>
      </w:r>
      <w:r w:rsidR="00B34FB7" w:rsidRPr="00B77BE9">
        <w:rPr>
          <w:rFonts w:ascii="Times New Roman" w:eastAsiaTheme="minorHAnsi" w:hAnsi="Times New Roman"/>
          <w:sz w:val="24"/>
          <w:szCs w:val="24"/>
          <w:lang w:val="en-US"/>
        </w:rPr>
        <w:t xml:space="preserve"> (Table 5</w:t>
      </w:r>
      <w:r w:rsidR="00654372" w:rsidRPr="00B77BE9">
        <w:rPr>
          <w:rFonts w:ascii="Times New Roman" w:eastAsiaTheme="minorHAnsi" w:hAnsi="Times New Roman"/>
          <w:sz w:val="24"/>
          <w:szCs w:val="24"/>
          <w:lang w:val="en-US"/>
        </w:rPr>
        <w:t>).</w:t>
      </w:r>
      <w:r w:rsidR="00B34FB7" w:rsidRPr="00B77BE9">
        <w:rPr>
          <w:rFonts w:ascii="Times New Roman" w:eastAsiaTheme="minorHAnsi" w:hAnsi="Times New Roman"/>
          <w:sz w:val="24"/>
          <w:szCs w:val="24"/>
          <w:lang w:val="en-US"/>
        </w:rPr>
        <w:t xml:space="preserve"> SY Bento,</w:t>
      </w:r>
      <w:r w:rsidR="00B34FB7" w:rsidRPr="00B77BE9">
        <w:rPr>
          <w:rFonts w:ascii="Times New Roman" w:hAnsi="Times New Roman"/>
          <w:bCs/>
          <w:sz w:val="24"/>
          <w:szCs w:val="24"/>
          <w:lang w:val="en-US"/>
        </w:rPr>
        <w:t xml:space="preserve"> 1644, 1652 and 1654 in classical hybrids; PARAISO 102 CL, 1448 IMI, NS--H-7806, NS--H-7812, NS--H-7854, NS--H-7851</w:t>
      </w:r>
      <w:r w:rsidR="0036108D" w:rsidRPr="00B77BE9">
        <w:rPr>
          <w:rFonts w:ascii="Times New Roman" w:hAnsi="Times New Roman"/>
          <w:bCs/>
          <w:sz w:val="24"/>
          <w:szCs w:val="24"/>
          <w:lang w:val="en-US"/>
        </w:rPr>
        <w:t xml:space="preserve">, </w:t>
      </w:r>
      <w:r w:rsidR="0036108D" w:rsidRPr="00B77BE9">
        <w:rPr>
          <w:rFonts w:ascii="Times New Roman" w:hAnsi="Times New Roman"/>
          <w:sz w:val="24"/>
          <w:szCs w:val="24"/>
          <w:shd w:val="clear" w:color="auto" w:fill="FFFFFF"/>
          <w:lang w:val="en-US"/>
        </w:rPr>
        <w:t xml:space="preserve">CARRERA CLP, DT5234 CLP and </w:t>
      </w:r>
      <w:r w:rsidR="0036108D" w:rsidRPr="00B77BE9">
        <w:rPr>
          <w:rFonts w:ascii="Times New Roman" w:hAnsi="Times New Roman"/>
          <w:bCs/>
          <w:sz w:val="24"/>
          <w:szCs w:val="24"/>
          <w:lang w:val="en-US"/>
        </w:rPr>
        <w:t>IMIO44A X IMI-NI hybrids in IMI types.</w:t>
      </w:r>
    </w:p>
    <w:p w:rsidR="00BB4A5A" w:rsidRPr="00B77BE9" w:rsidRDefault="00BB4A5A" w:rsidP="00BB4A5A">
      <w:pPr>
        <w:pStyle w:val="AralkYok"/>
        <w:ind w:firstLine="709"/>
        <w:jc w:val="both"/>
        <w:rPr>
          <w:rFonts w:ascii="Times New Roman" w:hAnsi="Times New Roman"/>
          <w:bCs/>
          <w:sz w:val="24"/>
          <w:szCs w:val="24"/>
          <w:lang w:val="en-US"/>
        </w:rPr>
      </w:pPr>
    </w:p>
    <w:p w:rsidR="00BB4A5A" w:rsidRPr="00B77BE9" w:rsidRDefault="00BB4A5A" w:rsidP="00824AAA">
      <w:pPr>
        <w:pStyle w:val="AralkYok"/>
        <w:jc w:val="both"/>
        <w:rPr>
          <w:rFonts w:ascii="Times New Roman" w:hAnsi="Times New Roman"/>
          <w:bCs/>
          <w:sz w:val="24"/>
          <w:szCs w:val="24"/>
          <w:lang w:val="en-US"/>
        </w:rPr>
      </w:pPr>
    </w:p>
    <w:p w:rsidR="00D86F87" w:rsidRPr="00B77BE9" w:rsidRDefault="00D86F87" w:rsidP="00F5574B">
      <w:pPr>
        <w:pStyle w:val="AralkYok"/>
        <w:jc w:val="both"/>
        <w:rPr>
          <w:rFonts w:ascii="Times New Roman" w:hAnsi="Times New Roman"/>
          <w:sz w:val="24"/>
          <w:szCs w:val="24"/>
          <w:lang w:val="en-US"/>
        </w:rPr>
      </w:pPr>
      <w:r w:rsidRPr="00B77BE9">
        <w:rPr>
          <w:rFonts w:ascii="Times New Roman" w:hAnsi="Times New Roman"/>
          <w:noProof/>
          <w:sz w:val="24"/>
          <w:szCs w:val="24"/>
          <w:lang w:eastAsia="tr-TR"/>
        </w:rPr>
        <w:lastRenderedPageBreak/>
        <w:drawing>
          <wp:inline distT="0" distB="0" distL="0" distR="0" wp14:anchorId="7ABA5197" wp14:editId="7E2D0421">
            <wp:extent cx="5760720" cy="3816350"/>
            <wp:effectExtent l="19050" t="19050" r="11430" b="12700"/>
            <wp:docPr id="60420" name="Resim 12" descr="F:\26113774_10156013648909839_1311695890396669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Resim 12" descr="F:\26113774_10156013648909839_131169589039666997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6350"/>
                    </a:xfrm>
                    <a:prstGeom prst="rect">
                      <a:avLst/>
                    </a:prstGeom>
                    <a:noFill/>
                    <a:ln w="19050">
                      <a:solidFill>
                        <a:schemeClr val="tx1"/>
                      </a:solidFill>
                    </a:ln>
                    <a:extLst/>
                  </pic:spPr>
                </pic:pic>
              </a:graphicData>
            </a:graphic>
          </wp:inline>
        </w:drawing>
      </w:r>
    </w:p>
    <w:p w:rsidR="00E74613" w:rsidRPr="00B77BE9" w:rsidRDefault="00E74613" w:rsidP="00F5574B">
      <w:pPr>
        <w:pStyle w:val="AralkYok"/>
        <w:jc w:val="both"/>
        <w:rPr>
          <w:rFonts w:ascii="Times New Roman" w:hAnsi="Times New Roman"/>
          <w:sz w:val="24"/>
          <w:szCs w:val="24"/>
          <w:lang w:val="en-US"/>
        </w:rPr>
      </w:pPr>
    </w:p>
    <w:p w:rsidR="00E74613" w:rsidRPr="00B77BE9" w:rsidRDefault="00E029BA" w:rsidP="00E74613">
      <w:pPr>
        <w:pStyle w:val="AralkYok"/>
        <w:jc w:val="both"/>
        <w:rPr>
          <w:rFonts w:ascii="Times New Roman" w:hAnsi="Times New Roman"/>
          <w:sz w:val="24"/>
          <w:szCs w:val="24"/>
          <w:lang w:val="en-US"/>
        </w:rPr>
      </w:pPr>
      <w:r>
        <w:rPr>
          <w:rFonts w:ascii="Times New Roman" w:hAnsi="Times New Roman"/>
          <w:sz w:val="24"/>
          <w:szCs w:val="24"/>
          <w:lang w:val="en-US"/>
        </w:rPr>
        <w:t>Figure 5</w:t>
      </w:r>
      <w:r w:rsidR="00E74613" w:rsidRPr="00B77BE9">
        <w:rPr>
          <w:rFonts w:ascii="Times New Roman" w:hAnsi="Times New Roman"/>
          <w:sz w:val="24"/>
          <w:szCs w:val="24"/>
          <w:lang w:val="en-US"/>
        </w:rPr>
        <w:t>. The roots of some classical type sunflower hybrids at the pot study</w:t>
      </w:r>
    </w:p>
    <w:p w:rsidR="00E74613" w:rsidRPr="00B77BE9" w:rsidRDefault="00E74613" w:rsidP="00F5574B">
      <w:pPr>
        <w:pStyle w:val="AralkYok"/>
        <w:jc w:val="both"/>
        <w:rPr>
          <w:rFonts w:ascii="Times New Roman" w:hAnsi="Times New Roman"/>
          <w:sz w:val="24"/>
          <w:szCs w:val="24"/>
          <w:lang w:val="en-US"/>
        </w:rPr>
      </w:pPr>
    </w:p>
    <w:p w:rsidR="00D86F87" w:rsidRPr="00B77BE9" w:rsidRDefault="00D86F87" w:rsidP="00D86F87">
      <w:pPr>
        <w:pStyle w:val="AralkYok"/>
        <w:jc w:val="both"/>
        <w:rPr>
          <w:rFonts w:ascii="Times New Roman" w:hAnsi="Times New Roman"/>
          <w:sz w:val="24"/>
          <w:szCs w:val="24"/>
          <w:lang w:val="en-US"/>
        </w:rPr>
      </w:pPr>
      <w:r w:rsidRPr="00B77BE9">
        <w:rPr>
          <w:rFonts w:ascii="Times New Roman" w:hAnsi="Times New Roman"/>
          <w:noProof/>
          <w:sz w:val="24"/>
          <w:szCs w:val="24"/>
          <w:lang w:eastAsia="tr-TR"/>
        </w:rPr>
        <w:drawing>
          <wp:inline distT="0" distB="0" distL="0" distR="0" wp14:anchorId="53ED2D36" wp14:editId="5177A294">
            <wp:extent cx="5760720" cy="4089400"/>
            <wp:effectExtent l="19050" t="19050" r="11430" b="25400"/>
            <wp:docPr id="59396" name="Resim 11" descr="F:\26055671_10156013648794839_1491357990011978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Resim 11" descr="F:\26055671_10156013648794839_149135799001197831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89400"/>
                    </a:xfrm>
                    <a:prstGeom prst="rect">
                      <a:avLst/>
                    </a:prstGeom>
                    <a:noFill/>
                    <a:ln w="19050">
                      <a:solidFill>
                        <a:schemeClr val="tx1"/>
                      </a:solidFill>
                    </a:ln>
                    <a:extLst/>
                  </pic:spPr>
                </pic:pic>
              </a:graphicData>
            </a:graphic>
          </wp:inline>
        </w:drawing>
      </w:r>
    </w:p>
    <w:p w:rsidR="00E74613" w:rsidRPr="00B77BE9" w:rsidRDefault="00E74613" w:rsidP="00D86F87">
      <w:pPr>
        <w:pStyle w:val="AralkYok"/>
        <w:jc w:val="both"/>
        <w:rPr>
          <w:rFonts w:ascii="Times New Roman" w:hAnsi="Times New Roman"/>
          <w:sz w:val="24"/>
          <w:szCs w:val="24"/>
          <w:lang w:val="en-US"/>
        </w:rPr>
      </w:pPr>
    </w:p>
    <w:p w:rsidR="00D86F87" w:rsidRPr="00B77BE9" w:rsidRDefault="00E029BA" w:rsidP="00D86F87">
      <w:pPr>
        <w:pStyle w:val="AralkYok"/>
        <w:jc w:val="both"/>
        <w:rPr>
          <w:rFonts w:ascii="Times New Roman" w:hAnsi="Times New Roman"/>
          <w:sz w:val="24"/>
          <w:szCs w:val="24"/>
          <w:lang w:val="en-US"/>
        </w:rPr>
      </w:pPr>
      <w:r>
        <w:rPr>
          <w:rFonts w:ascii="Times New Roman" w:hAnsi="Times New Roman"/>
          <w:sz w:val="24"/>
          <w:szCs w:val="24"/>
          <w:lang w:val="en-US"/>
        </w:rPr>
        <w:t>Figure 6</w:t>
      </w:r>
      <w:r w:rsidR="00D86F87" w:rsidRPr="00B77BE9">
        <w:rPr>
          <w:rFonts w:ascii="Times New Roman" w:hAnsi="Times New Roman"/>
          <w:sz w:val="24"/>
          <w:szCs w:val="24"/>
          <w:lang w:val="en-US"/>
        </w:rPr>
        <w:t xml:space="preserve">. </w:t>
      </w:r>
      <w:r w:rsidR="00E74613" w:rsidRPr="00B77BE9">
        <w:rPr>
          <w:rFonts w:ascii="Times New Roman" w:hAnsi="Times New Roman"/>
          <w:sz w:val="24"/>
          <w:szCs w:val="24"/>
          <w:lang w:val="en-US"/>
        </w:rPr>
        <w:t>The roots of some IMI type sunflower hybrids at the pot study</w:t>
      </w:r>
    </w:p>
    <w:p w:rsidR="00393D76" w:rsidRPr="00B77BE9" w:rsidRDefault="00D420A0" w:rsidP="00393D76">
      <w:pPr>
        <w:pStyle w:val="AralkYok"/>
        <w:rPr>
          <w:rFonts w:ascii="Times New Roman" w:hAnsi="Times New Roman"/>
          <w:sz w:val="24"/>
          <w:szCs w:val="24"/>
          <w:lang w:val="en-US"/>
        </w:rPr>
      </w:pPr>
      <w:r w:rsidRPr="00B77BE9">
        <w:rPr>
          <w:rFonts w:ascii="Times New Roman" w:hAnsi="Times New Roman"/>
          <w:sz w:val="24"/>
          <w:szCs w:val="24"/>
          <w:lang w:val="en-US"/>
        </w:rPr>
        <w:lastRenderedPageBreak/>
        <w:t xml:space="preserve">Table 1. </w:t>
      </w:r>
      <w:r w:rsidR="003D5E57" w:rsidRPr="00B77BE9">
        <w:rPr>
          <w:rFonts w:ascii="Times New Roman" w:hAnsi="Times New Roman"/>
          <w:bCs/>
          <w:sz w:val="24"/>
          <w:szCs w:val="24"/>
          <w:lang w:val="en-US"/>
        </w:rPr>
        <w:t>IMI and Classical sunflower hybrids root weights at the pot trial</w:t>
      </w:r>
      <w:r w:rsidR="00393D76" w:rsidRPr="00B77BE9">
        <w:rPr>
          <w:rFonts w:ascii="Times New Roman" w:hAnsi="Times New Roman"/>
          <w:sz w:val="24"/>
          <w:szCs w:val="24"/>
          <w:lang w:val="en-US"/>
        </w:rPr>
        <w:t xml:space="preserve">                  </w:t>
      </w:r>
    </w:p>
    <w:p w:rsidR="00393D76" w:rsidRPr="00B77BE9" w:rsidRDefault="00393D76" w:rsidP="00393D76">
      <w:pPr>
        <w:pStyle w:val="AralkYok"/>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0"/>
        <w:gridCol w:w="1834"/>
        <w:gridCol w:w="1183"/>
        <w:gridCol w:w="1134"/>
        <w:gridCol w:w="426"/>
        <w:gridCol w:w="1842"/>
        <w:gridCol w:w="1134"/>
        <w:gridCol w:w="1129"/>
      </w:tblGrid>
      <w:tr w:rsidR="003D5E57" w:rsidRPr="00B77BE9" w:rsidTr="00D54063">
        <w:trPr>
          <w:trHeight w:val="35"/>
        </w:trPr>
        <w:tc>
          <w:tcPr>
            <w:tcW w:w="4531" w:type="dxa"/>
            <w:gridSpan w:val="4"/>
            <w:shd w:val="clear" w:color="auto" w:fill="FFFFFF" w:themeFill="background1"/>
            <w:tcMar>
              <w:top w:w="15" w:type="dxa"/>
              <w:left w:w="70" w:type="dxa"/>
              <w:bottom w:w="0" w:type="dxa"/>
              <w:right w:w="70" w:type="dxa"/>
            </w:tcMar>
            <w:vAlign w:val="bottom"/>
          </w:tcPr>
          <w:p w:rsidR="003D5E57" w:rsidRPr="00B77BE9" w:rsidRDefault="003D5E57" w:rsidP="003D5E57">
            <w:pPr>
              <w:pStyle w:val="AralkYok"/>
              <w:jc w:val="center"/>
              <w:rPr>
                <w:rFonts w:ascii="Times New Roman" w:hAnsi="Times New Roman"/>
                <w:bCs/>
                <w:sz w:val="24"/>
                <w:szCs w:val="24"/>
                <w:lang w:val="en-US"/>
              </w:rPr>
            </w:pPr>
            <w:r w:rsidRPr="00B77BE9">
              <w:rPr>
                <w:rFonts w:ascii="Times New Roman" w:hAnsi="Times New Roman"/>
                <w:bCs/>
                <w:sz w:val="24"/>
                <w:szCs w:val="24"/>
                <w:lang w:val="en-US"/>
              </w:rPr>
              <w:t>IMI hybrids</w:t>
            </w:r>
          </w:p>
        </w:tc>
        <w:tc>
          <w:tcPr>
            <w:tcW w:w="4531" w:type="dxa"/>
            <w:gridSpan w:val="4"/>
            <w:shd w:val="clear" w:color="auto" w:fill="FFFFFF" w:themeFill="background1"/>
            <w:tcMar>
              <w:top w:w="15" w:type="dxa"/>
              <w:left w:w="70" w:type="dxa"/>
              <w:bottom w:w="0" w:type="dxa"/>
              <w:right w:w="70" w:type="dxa"/>
            </w:tcMar>
            <w:vAlign w:val="bottom"/>
          </w:tcPr>
          <w:p w:rsidR="003D5E57" w:rsidRPr="00B77BE9" w:rsidRDefault="003D5E57" w:rsidP="003D5E57">
            <w:pPr>
              <w:pStyle w:val="AralkYok"/>
              <w:jc w:val="center"/>
              <w:rPr>
                <w:rFonts w:ascii="Times New Roman" w:hAnsi="Times New Roman"/>
                <w:bCs/>
                <w:sz w:val="24"/>
                <w:szCs w:val="24"/>
                <w:lang w:val="en-US"/>
              </w:rPr>
            </w:pPr>
            <w:r w:rsidRPr="00B77BE9">
              <w:rPr>
                <w:rFonts w:ascii="Times New Roman" w:hAnsi="Times New Roman"/>
                <w:bCs/>
                <w:sz w:val="24"/>
                <w:szCs w:val="24"/>
                <w:lang w:val="en-US"/>
              </w:rPr>
              <w:t>Classic Type Hybrids</w:t>
            </w:r>
          </w:p>
        </w:tc>
      </w:tr>
      <w:tr w:rsidR="00D54063" w:rsidRPr="00B77BE9" w:rsidTr="00D54063">
        <w:trPr>
          <w:trHeight w:val="678"/>
        </w:trPr>
        <w:tc>
          <w:tcPr>
            <w:tcW w:w="380"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IMI Type</w:t>
            </w:r>
          </w:p>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 xml:space="preserve"> Cultivars</w:t>
            </w:r>
          </w:p>
        </w:tc>
        <w:tc>
          <w:tcPr>
            <w:tcW w:w="1183"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proofErr w:type="spellStart"/>
            <w:r w:rsidRPr="00B77BE9">
              <w:rPr>
                <w:rFonts w:ascii="Times New Roman" w:hAnsi="Times New Roman"/>
                <w:bCs/>
                <w:sz w:val="24"/>
                <w:szCs w:val="24"/>
                <w:lang w:val="en-US"/>
              </w:rPr>
              <w:t>Avg</w:t>
            </w:r>
            <w:proofErr w:type="spellEnd"/>
          </w:p>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Wet Root Weight</w:t>
            </w:r>
            <w:r w:rsidR="00D54063">
              <w:rPr>
                <w:rFonts w:ascii="Times New Roman" w:hAnsi="Times New Roman"/>
                <w:bCs/>
                <w:sz w:val="24"/>
                <w:szCs w:val="24"/>
                <w:lang w:val="en-US"/>
              </w:rPr>
              <w:t xml:space="preserve"> </w:t>
            </w:r>
            <w:r w:rsidRPr="00B77BE9">
              <w:rPr>
                <w:rFonts w:ascii="Times New Roman" w:hAnsi="Times New Roman"/>
                <w:bCs/>
                <w:sz w:val="24"/>
                <w:szCs w:val="24"/>
                <w:lang w:val="en-US"/>
              </w:rPr>
              <w:t xml:space="preserve">(g) </w:t>
            </w:r>
          </w:p>
        </w:tc>
        <w:tc>
          <w:tcPr>
            <w:tcW w:w="1134"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proofErr w:type="spellStart"/>
            <w:r w:rsidRPr="00B77BE9">
              <w:rPr>
                <w:rFonts w:ascii="Times New Roman" w:hAnsi="Times New Roman"/>
                <w:bCs/>
                <w:sz w:val="24"/>
                <w:szCs w:val="24"/>
                <w:lang w:val="en-US"/>
              </w:rPr>
              <w:t>Avg</w:t>
            </w:r>
            <w:proofErr w:type="spellEnd"/>
            <w:r w:rsidR="00D54063">
              <w:rPr>
                <w:rFonts w:ascii="Times New Roman" w:hAnsi="Times New Roman"/>
                <w:bCs/>
                <w:sz w:val="24"/>
                <w:szCs w:val="24"/>
                <w:lang w:val="en-US"/>
              </w:rPr>
              <w:t xml:space="preserve"> </w:t>
            </w:r>
            <w:r w:rsidRPr="00B77BE9">
              <w:rPr>
                <w:rFonts w:ascii="Times New Roman" w:hAnsi="Times New Roman"/>
                <w:bCs/>
                <w:sz w:val="24"/>
                <w:szCs w:val="24"/>
                <w:lang w:val="en-US"/>
              </w:rPr>
              <w:t>Dry</w:t>
            </w:r>
          </w:p>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 xml:space="preserve"> Root</w:t>
            </w:r>
            <w:r w:rsidR="00D54063">
              <w:rPr>
                <w:rFonts w:ascii="Times New Roman" w:hAnsi="Times New Roman"/>
                <w:bCs/>
                <w:sz w:val="24"/>
                <w:szCs w:val="24"/>
                <w:lang w:val="en-US"/>
              </w:rPr>
              <w:t xml:space="preserve"> </w:t>
            </w:r>
            <w:r w:rsidRPr="00B77BE9">
              <w:rPr>
                <w:rFonts w:ascii="Times New Roman" w:hAnsi="Times New Roman"/>
                <w:bCs/>
                <w:sz w:val="24"/>
                <w:szCs w:val="24"/>
                <w:lang w:val="en-US"/>
              </w:rPr>
              <w:t>Weight</w:t>
            </w:r>
            <w:r w:rsidR="00D54063">
              <w:rPr>
                <w:rFonts w:ascii="Times New Roman" w:hAnsi="Times New Roman"/>
                <w:bCs/>
                <w:sz w:val="24"/>
                <w:szCs w:val="24"/>
                <w:lang w:val="en-US"/>
              </w:rPr>
              <w:t xml:space="preserve"> </w:t>
            </w:r>
            <w:r w:rsidRPr="00B77BE9">
              <w:rPr>
                <w:rFonts w:ascii="Times New Roman" w:hAnsi="Times New Roman"/>
                <w:bCs/>
                <w:sz w:val="24"/>
                <w:szCs w:val="24"/>
                <w:lang w:val="en-US"/>
              </w:rPr>
              <w:t xml:space="preserve">(g) </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w:t>
            </w:r>
          </w:p>
        </w:tc>
        <w:tc>
          <w:tcPr>
            <w:tcW w:w="1842"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Classic</w:t>
            </w:r>
          </w:p>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Type Hybrids</w:t>
            </w:r>
          </w:p>
        </w:tc>
        <w:tc>
          <w:tcPr>
            <w:tcW w:w="1134"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proofErr w:type="spellStart"/>
            <w:r w:rsidRPr="00B77BE9">
              <w:rPr>
                <w:rFonts w:ascii="Times New Roman" w:hAnsi="Times New Roman"/>
                <w:bCs/>
                <w:sz w:val="24"/>
                <w:szCs w:val="24"/>
                <w:lang w:val="en-US"/>
              </w:rPr>
              <w:t>Avg</w:t>
            </w:r>
            <w:proofErr w:type="spellEnd"/>
            <w:r w:rsidR="00D54063">
              <w:rPr>
                <w:rFonts w:ascii="Times New Roman" w:hAnsi="Times New Roman"/>
                <w:bCs/>
                <w:sz w:val="24"/>
                <w:szCs w:val="24"/>
                <w:lang w:val="en-US"/>
              </w:rPr>
              <w:t xml:space="preserve"> </w:t>
            </w:r>
            <w:r w:rsidRPr="00B77BE9">
              <w:rPr>
                <w:rFonts w:ascii="Times New Roman" w:hAnsi="Times New Roman"/>
                <w:bCs/>
                <w:sz w:val="24"/>
                <w:szCs w:val="24"/>
                <w:lang w:val="en-US"/>
              </w:rPr>
              <w:t>Wet Root</w:t>
            </w:r>
            <w:r w:rsidR="00D54063">
              <w:rPr>
                <w:rFonts w:ascii="Times New Roman" w:hAnsi="Times New Roman"/>
                <w:bCs/>
                <w:sz w:val="24"/>
                <w:szCs w:val="24"/>
                <w:lang w:val="en-US"/>
              </w:rPr>
              <w:t xml:space="preserve"> </w:t>
            </w:r>
            <w:r w:rsidRPr="00B77BE9">
              <w:rPr>
                <w:rFonts w:ascii="Times New Roman" w:hAnsi="Times New Roman"/>
                <w:bCs/>
                <w:sz w:val="24"/>
                <w:szCs w:val="24"/>
                <w:lang w:val="en-US"/>
              </w:rPr>
              <w:t>Weight</w:t>
            </w:r>
            <w:r w:rsidR="00D54063">
              <w:rPr>
                <w:rFonts w:ascii="Times New Roman" w:hAnsi="Times New Roman"/>
                <w:bCs/>
                <w:sz w:val="24"/>
                <w:szCs w:val="24"/>
                <w:lang w:val="en-US"/>
              </w:rPr>
              <w:t xml:space="preserve"> </w:t>
            </w:r>
            <w:r w:rsidRPr="00B77BE9">
              <w:rPr>
                <w:rFonts w:ascii="Times New Roman" w:hAnsi="Times New Roman"/>
                <w:bCs/>
                <w:sz w:val="24"/>
                <w:szCs w:val="24"/>
                <w:lang w:val="en-US"/>
              </w:rPr>
              <w:t xml:space="preserve">(g) </w:t>
            </w:r>
          </w:p>
        </w:tc>
        <w:tc>
          <w:tcPr>
            <w:tcW w:w="1129" w:type="dxa"/>
            <w:shd w:val="clear" w:color="auto" w:fill="FFFFFF" w:themeFill="background1"/>
            <w:tcMar>
              <w:top w:w="15" w:type="dxa"/>
              <w:left w:w="70" w:type="dxa"/>
              <w:bottom w:w="0" w:type="dxa"/>
              <w:right w:w="70" w:type="dxa"/>
            </w:tcMar>
            <w:vAlign w:val="bottom"/>
            <w:hideMark/>
          </w:tcPr>
          <w:p w:rsidR="009D1321" w:rsidRPr="00B77BE9" w:rsidRDefault="009D1321" w:rsidP="00D54063">
            <w:pPr>
              <w:pStyle w:val="AralkYok"/>
              <w:ind w:right="-56"/>
              <w:rPr>
                <w:rFonts w:ascii="Times New Roman" w:hAnsi="Times New Roman"/>
                <w:sz w:val="24"/>
                <w:szCs w:val="24"/>
                <w:lang w:val="en-US"/>
              </w:rPr>
            </w:pPr>
            <w:proofErr w:type="spellStart"/>
            <w:r w:rsidRPr="00B77BE9">
              <w:rPr>
                <w:rFonts w:ascii="Times New Roman" w:hAnsi="Times New Roman"/>
                <w:bCs/>
                <w:sz w:val="24"/>
                <w:szCs w:val="24"/>
                <w:lang w:val="en-US"/>
              </w:rPr>
              <w:t>Avg</w:t>
            </w:r>
            <w:proofErr w:type="spellEnd"/>
            <w:r w:rsidR="00D54063">
              <w:rPr>
                <w:rFonts w:ascii="Times New Roman" w:hAnsi="Times New Roman"/>
                <w:bCs/>
                <w:sz w:val="24"/>
                <w:szCs w:val="24"/>
                <w:lang w:val="en-US"/>
              </w:rPr>
              <w:t xml:space="preserve"> </w:t>
            </w:r>
            <w:r w:rsidRPr="00B77BE9">
              <w:rPr>
                <w:rFonts w:ascii="Times New Roman" w:hAnsi="Times New Roman"/>
                <w:bCs/>
                <w:sz w:val="24"/>
                <w:szCs w:val="24"/>
                <w:lang w:val="en-US"/>
              </w:rPr>
              <w:t>Dry</w:t>
            </w:r>
          </w:p>
          <w:p w:rsidR="009D1321" w:rsidRPr="00B77BE9" w:rsidRDefault="009D1321" w:rsidP="00D54063">
            <w:pPr>
              <w:pStyle w:val="AralkYok"/>
              <w:ind w:right="-56"/>
              <w:rPr>
                <w:rFonts w:ascii="Times New Roman" w:hAnsi="Times New Roman"/>
                <w:sz w:val="24"/>
                <w:szCs w:val="24"/>
                <w:lang w:val="en-US"/>
              </w:rPr>
            </w:pPr>
            <w:r w:rsidRPr="00B77BE9">
              <w:rPr>
                <w:rFonts w:ascii="Times New Roman" w:hAnsi="Times New Roman"/>
                <w:bCs/>
                <w:sz w:val="24"/>
                <w:szCs w:val="24"/>
                <w:lang w:val="en-US"/>
              </w:rPr>
              <w:t xml:space="preserve"> Root Weight(g) </w:t>
            </w:r>
          </w:p>
        </w:tc>
      </w:tr>
      <w:tr w:rsidR="00D54063" w:rsidRPr="00B77BE9" w:rsidTr="00D54063">
        <w:trPr>
          <w:trHeight w:val="287"/>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1</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P-LC108 (C)</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17,53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4,96</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ITALICA (C)</w:t>
            </w:r>
          </w:p>
        </w:tc>
        <w:tc>
          <w:tcPr>
            <w:tcW w:w="11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11,2</w:t>
            </w:r>
          </w:p>
        </w:tc>
        <w:tc>
          <w:tcPr>
            <w:tcW w:w="1129"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2,3</w:t>
            </w:r>
          </w:p>
        </w:tc>
      </w:tr>
      <w:tr w:rsidR="00D54063" w:rsidRPr="00B77BE9" w:rsidTr="00D54063">
        <w:trPr>
          <w:trHeight w:val="122"/>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2</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SY BENTO (C)</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13,66</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3,53</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2</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GIBRALTAR(C)</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8,3</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2,7</w:t>
            </w:r>
          </w:p>
        </w:tc>
      </w:tr>
      <w:tr w:rsidR="00D54063" w:rsidRPr="00B77BE9" w:rsidTr="00D54063">
        <w:trPr>
          <w:trHeight w:val="35"/>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3</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METEOR (C)</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13,8</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3,36</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3</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P 64 LL 62 (C)</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5,13</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1,7</w:t>
            </w:r>
          </w:p>
        </w:tc>
      </w:tr>
      <w:tr w:rsidR="00D54063" w:rsidRPr="00B77BE9" w:rsidTr="00D54063">
        <w:trPr>
          <w:trHeight w:val="102"/>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4</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LG5565 CL (C)</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21,16</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5,66</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4</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LG 5582 (C)</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26,3</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5,4</w:t>
            </w:r>
          </w:p>
        </w:tc>
      </w:tr>
      <w:tr w:rsidR="00D54063" w:rsidRPr="00B77BE9" w:rsidTr="00D54063">
        <w:trPr>
          <w:trHeight w:val="63"/>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5</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SUNFLORA</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11,33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2,43</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5</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161</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13,7</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3,3</w:t>
            </w:r>
          </w:p>
        </w:tc>
      </w:tr>
      <w:tr w:rsidR="00D54063" w:rsidRPr="00B77BE9" w:rsidTr="00D54063">
        <w:trPr>
          <w:trHeight w:val="39"/>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6</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PARAISO102CL</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17,33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4,6</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6</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163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14,3</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3,2</w:t>
            </w:r>
          </w:p>
        </w:tc>
      </w:tr>
      <w:tr w:rsidR="00D54063" w:rsidRPr="00B77BE9" w:rsidTr="00D54063">
        <w:trPr>
          <w:trHeight w:val="35"/>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7</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SURIMI CL</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30,33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6,66</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7</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1619</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9</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1,8</w:t>
            </w:r>
          </w:p>
        </w:tc>
      </w:tr>
      <w:tr w:rsidR="00D54063" w:rsidRPr="00B77BE9" w:rsidTr="00D54063">
        <w:trPr>
          <w:trHeight w:val="35"/>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8</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PUNTASOL CL</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9,36</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3,1</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8</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1643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10,4</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2,7</w:t>
            </w:r>
          </w:p>
        </w:tc>
      </w:tr>
      <w:tr w:rsidR="00D54063" w:rsidRPr="00B77BE9" w:rsidTr="00D54063">
        <w:trPr>
          <w:trHeight w:val="35"/>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9</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CARRERA CLP</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16,76</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4,73</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9</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1644</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18,6</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3,4</w:t>
            </w:r>
          </w:p>
        </w:tc>
      </w:tr>
      <w:tr w:rsidR="00D54063" w:rsidRPr="00B77BE9" w:rsidTr="00D54063">
        <w:trPr>
          <w:trHeight w:val="35"/>
        </w:trPr>
        <w:tc>
          <w:tcPr>
            <w:tcW w:w="380"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bCs/>
                <w:sz w:val="24"/>
                <w:szCs w:val="24"/>
                <w:lang w:val="en-US"/>
              </w:rPr>
              <w:t>10</w:t>
            </w:r>
          </w:p>
        </w:tc>
        <w:tc>
          <w:tcPr>
            <w:tcW w:w="1834"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DT5234 CLP</w:t>
            </w:r>
          </w:p>
        </w:tc>
        <w:tc>
          <w:tcPr>
            <w:tcW w:w="1183"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15,83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3,23</w:t>
            </w:r>
          </w:p>
        </w:tc>
        <w:tc>
          <w:tcPr>
            <w:tcW w:w="426" w:type="dxa"/>
            <w:shd w:val="clear" w:color="auto" w:fill="FFFFFF" w:themeFill="background1"/>
            <w:tcMar>
              <w:top w:w="15" w:type="dxa"/>
              <w:left w:w="70" w:type="dxa"/>
              <w:bottom w:w="0" w:type="dxa"/>
              <w:right w:w="70" w:type="dxa"/>
            </w:tcMar>
            <w:vAlign w:val="bottom"/>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10</w:t>
            </w:r>
          </w:p>
        </w:tc>
        <w:tc>
          <w:tcPr>
            <w:tcW w:w="1842" w:type="dxa"/>
            <w:shd w:val="clear" w:color="auto" w:fill="FFFFFF" w:themeFill="background1"/>
            <w:tcMar>
              <w:top w:w="15" w:type="dxa"/>
              <w:left w:w="70" w:type="dxa"/>
              <w:bottom w:w="0" w:type="dxa"/>
              <w:right w:w="70" w:type="dxa"/>
            </w:tcMar>
            <w:vAlign w:val="center"/>
            <w:hideMark/>
          </w:tcPr>
          <w:p w:rsidR="009D1321" w:rsidRPr="00B77BE9" w:rsidRDefault="009D1321" w:rsidP="009D1321">
            <w:pPr>
              <w:pStyle w:val="AralkYok"/>
              <w:rPr>
                <w:rFonts w:ascii="Times New Roman" w:hAnsi="Times New Roman"/>
                <w:sz w:val="24"/>
                <w:szCs w:val="24"/>
                <w:lang w:val="en-US"/>
              </w:rPr>
            </w:pPr>
            <w:r w:rsidRPr="00B77BE9">
              <w:rPr>
                <w:rFonts w:ascii="Times New Roman" w:hAnsi="Times New Roman"/>
                <w:sz w:val="24"/>
                <w:szCs w:val="24"/>
                <w:lang w:val="en-US"/>
              </w:rPr>
              <w:t>1563</w:t>
            </w:r>
          </w:p>
        </w:tc>
        <w:tc>
          <w:tcPr>
            <w:tcW w:w="1134"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16,8</w:t>
            </w:r>
          </w:p>
        </w:tc>
        <w:tc>
          <w:tcPr>
            <w:tcW w:w="1129" w:type="dxa"/>
            <w:shd w:val="clear" w:color="auto" w:fill="FFFFFF" w:themeFill="background1"/>
            <w:tcMar>
              <w:top w:w="15" w:type="dxa"/>
              <w:left w:w="70" w:type="dxa"/>
              <w:bottom w:w="0" w:type="dxa"/>
              <w:right w:w="70" w:type="dxa"/>
            </w:tcMar>
            <w:vAlign w:val="bottom"/>
            <w:hideMark/>
          </w:tcPr>
          <w:p w:rsidR="009D1321" w:rsidRPr="00D54063" w:rsidRDefault="009D1321" w:rsidP="009D1321">
            <w:pPr>
              <w:pStyle w:val="AralkYok"/>
              <w:rPr>
                <w:rFonts w:ascii="Times New Roman" w:hAnsi="Times New Roman"/>
                <w:sz w:val="24"/>
                <w:szCs w:val="24"/>
                <w:lang w:val="en-US"/>
              </w:rPr>
            </w:pPr>
            <w:r w:rsidRPr="00D54063">
              <w:rPr>
                <w:rFonts w:ascii="Times New Roman" w:hAnsi="Times New Roman"/>
                <w:sz w:val="24"/>
                <w:szCs w:val="24"/>
                <w:lang w:val="en-US"/>
              </w:rPr>
              <w:t>3,0</w:t>
            </w:r>
          </w:p>
        </w:tc>
      </w:tr>
    </w:tbl>
    <w:p w:rsidR="009D1321" w:rsidRPr="00B77BE9" w:rsidRDefault="009D1321" w:rsidP="00393D76">
      <w:pPr>
        <w:pStyle w:val="AralkYok"/>
        <w:rPr>
          <w:rFonts w:ascii="Times New Roman" w:hAnsi="Times New Roman"/>
          <w:sz w:val="24"/>
          <w:szCs w:val="24"/>
          <w:lang w:val="en-US"/>
        </w:rPr>
      </w:pPr>
    </w:p>
    <w:p w:rsidR="00D420A0" w:rsidRPr="00B77BE9" w:rsidRDefault="00D420A0" w:rsidP="00D420A0">
      <w:pPr>
        <w:pStyle w:val="AralkYok"/>
        <w:rPr>
          <w:rFonts w:ascii="Times New Roman" w:hAnsi="Times New Roman"/>
          <w:bCs/>
          <w:sz w:val="24"/>
          <w:szCs w:val="24"/>
          <w:vertAlign w:val="superscript"/>
          <w:lang w:val="en-US"/>
        </w:rPr>
      </w:pPr>
      <w:r w:rsidRPr="00B77BE9">
        <w:rPr>
          <w:rFonts w:ascii="Times New Roman" w:hAnsi="Times New Roman"/>
          <w:sz w:val="24"/>
          <w:szCs w:val="24"/>
          <w:lang w:val="en-US"/>
        </w:rPr>
        <w:t xml:space="preserve">Table 2. </w:t>
      </w:r>
      <w:r w:rsidR="003D5E57" w:rsidRPr="00B77BE9">
        <w:rPr>
          <w:rFonts w:ascii="Times New Roman" w:hAnsi="Times New Roman"/>
          <w:bCs/>
          <w:sz w:val="24"/>
          <w:szCs w:val="24"/>
          <w:lang w:val="en-US"/>
        </w:rPr>
        <w:t>Classical sunflower hybrids total chlorophyll content at the yield trial</w:t>
      </w:r>
      <w:r w:rsidRPr="00B77BE9">
        <w:rPr>
          <w:rFonts w:ascii="Times New Roman" w:hAnsi="Times New Roman"/>
          <w:sz w:val="24"/>
          <w:szCs w:val="24"/>
          <w:lang w:val="en-US"/>
        </w:rPr>
        <w:t xml:space="preserve"> in Edirne location</w:t>
      </w:r>
    </w:p>
    <w:p w:rsidR="008B13E4" w:rsidRPr="00B77BE9" w:rsidRDefault="008B13E4" w:rsidP="00FB4366">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9"/>
      </w:tblGrid>
      <w:tr w:rsidR="003D5E57" w:rsidRPr="00B77BE9" w:rsidTr="003D5E57">
        <w:trPr>
          <w:trHeight w:val="300"/>
        </w:trPr>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12.</w:t>
            </w:r>
          </w:p>
        </w:tc>
      </w:tr>
      <w:tr w:rsidR="003D5E57" w:rsidRPr="00B77BE9" w:rsidTr="0036108D">
        <w:trPr>
          <w:trHeight w:val="255"/>
        </w:trPr>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9,1</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b/>
                <w:sz w:val="24"/>
                <w:szCs w:val="24"/>
                <w:lang w:val="en-US"/>
              </w:rPr>
            </w:pPr>
            <w:r w:rsidRPr="00B77BE9">
              <w:rPr>
                <w:rFonts w:ascii="Times New Roman" w:hAnsi="Times New Roman"/>
                <w:b/>
                <w:bCs/>
                <w:sz w:val="24"/>
                <w:szCs w:val="24"/>
                <w:lang w:val="en-US"/>
              </w:rPr>
              <w:t>15,7</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8,4</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9,3</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10,8</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8,2</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10,4</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8,7</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11,1</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10,4</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10,7</w:t>
            </w:r>
          </w:p>
        </w:tc>
      </w:tr>
      <w:tr w:rsidR="003D5E57" w:rsidRPr="00B77BE9" w:rsidTr="005201FD">
        <w:trPr>
          <w:trHeight w:val="81"/>
        </w:trPr>
        <w:tc>
          <w:tcPr>
            <w:tcW w:w="417" w:type="pct"/>
            <w:shd w:val="clear" w:color="auto" w:fill="FFFFFF" w:themeFill="background1"/>
            <w:tcMar>
              <w:top w:w="15" w:type="dxa"/>
              <w:left w:w="70" w:type="dxa"/>
              <w:bottom w:w="0" w:type="dxa"/>
              <w:right w:w="70" w:type="dxa"/>
            </w:tcMar>
            <w:hideMark/>
          </w:tcPr>
          <w:p w:rsidR="003D5E57" w:rsidRPr="00B77BE9" w:rsidRDefault="003D5E57" w:rsidP="005201FD">
            <w:pPr>
              <w:pStyle w:val="AralkYok"/>
              <w:rPr>
                <w:rFonts w:ascii="Times New Roman" w:hAnsi="Times New Roman"/>
                <w:sz w:val="24"/>
                <w:szCs w:val="24"/>
                <w:lang w:val="en-US"/>
              </w:rPr>
            </w:pPr>
            <w:r w:rsidRPr="00B77BE9">
              <w:rPr>
                <w:rFonts w:ascii="Times New Roman" w:hAnsi="Times New Roman"/>
                <w:bCs/>
                <w:sz w:val="24"/>
                <w:szCs w:val="24"/>
                <w:lang w:val="en-US"/>
              </w:rPr>
              <w:t> 13.</w:t>
            </w:r>
          </w:p>
        </w:tc>
        <w:tc>
          <w:tcPr>
            <w:tcW w:w="417" w:type="pct"/>
            <w:shd w:val="clear" w:color="auto" w:fill="FFFFFF" w:themeFill="background1"/>
            <w:tcMar>
              <w:top w:w="15" w:type="dxa"/>
              <w:left w:w="70" w:type="dxa"/>
              <w:bottom w:w="0" w:type="dxa"/>
              <w:right w:w="70" w:type="dxa"/>
            </w:tcMa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417" w:type="pct"/>
            <w:shd w:val="clear" w:color="auto" w:fill="FFFFFF" w:themeFill="background1"/>
            <w:tcMar>
              <w:top w:w="15" w:type="dxa"/>
              <w:left w:w="70" w:type="dxa"/>
              <w:bottom w:w="0" w:type="dxa"/>
              <w:right w:w="70" w:type="dxa"/>
            </w:tcMar>
            <w:hideMark/>
          </w:tcPr>
          <w:p w:rsidR="003D5E57" w:rsidRPr="00B77BE9" w:rsidRDefault="003D5E57" w:rsidP="005201FD">
            <w:pPr>
              <w:pStyle w:val="AralkYok"/>
              <w:rPr>
                <w:rFonts w:ascii="Times New Roman" w:hAnsi="Times New Roman"/>
                <w:sz w:val="24"/>
                <w:szCs w:val="24"/>
                <w:lang w:val="en-US"/>
              </w:rPr>
            </w:pPr>
            <w:r w:rsidRPr="00B77BE9">
              <w:rPr>
                <w:rFonts w:ascii="Times New Roman" w:hAnsi="Times New Roman"/>
                <w:bCs/>
                <w:sz w:val="24"/>
                <w:szCs w:val="24"/>
                <w:lang w:val="en-US"/>
              </w:rPr>
              <w:t> 15.</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p>
        </w:tc>
      </w:tr>
      <w:tr w:rsidR="003D5E57" w:rsidRPr="00B77BE9" w:rsidTr="0036108D">
        <w:trPr>
          <w:trHeight w:val="365"/>
        </w:trPr>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9,6</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8,8</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8,1</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6,9</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6,5</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9,7</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9,8</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8,8</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7,4</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9,3</w:t>
            </w:r>
          </w:p>
        </w:tc>
        <w:tc>
          <w:tcPr>
            <w:tcW w:w="417" w:type="pct"/>
            <w:shd w:val="clear" w:color="auto" w:fill="FFFFFF" w:themeFill="background1"/>
            <w:tcMar>
              <w:top w:w="15" w:type="dxa"/>
              <w:left w:w="70" w:type="dxa"/>
              <w:bottom w:w="0" w:type="dxa"/>
              <w:right w:w="70" w:type="dxa"/>
            </w:tcMar>
            <w:vAlign w:val="center"/>
            <w:hideMark/>
          </w:tcPr>
          <w:p w:rsidR="003D5E57" w:rsidRPr="00B77BE9" w:rsidRDefault="003D5E57" w:rsidP="003D5E57">
            <w:pPr>
              <w:pStyle w:val="AralkYok"/>
              <w:rPr>
                <w:rFonts w:ascii="Times New Roman" w:hAnsi="Times New Roman"/>
                <w:sz w:val="24"/>
                <w:szCs w:val="24"/>
                <w:lang w:val="en-US"/>
              </w:rPr>
            </w:pPr>
            <w:r w:rsidRPr="00B77BE9">
              <w:rPr>
                <w:rFonts w:ascii="Times New Roman" w:hAnsi="Times New Roman"/>
                <w:bCs/>
                <w:sz w:val="24"/>
                <w:szCs w:val="24"/>
                <w:lang w:val="en-US"/>
              </w:rPr>
              <w:t>8,1</w:t>
            </w:r>
          </w:p>
        </w:tc>
        <w:tc>
          <w:tcPr>
            <w:tcW w:w="417" w:type="pct"/>
            <w:shd w:val="clear" w:color="auto" w:fill="FFFFFF" w:themeFill="background1"/>
            <w:tcMar>
              <w:top w:w="15" w:type="dxa"/>
              <w:left w:w="70" w:type="dxa"/>
              <w:bottom w:w="0" w:type="dxa"/>
              <w:right w:w="70" w:type="dxa"/>
            </w:tcMar>
            <w:vAlign w:val="bottom"/>
            <w:hideMark/>
          </w:tcPr>
          <w:p w:rsidR="003D5E57" w:rsidRPr="00B77BE9" w:rsidRDefault="003D5E57" w:rsidP="003D5E57">
            <w:pPr>
              <w:pStyle w:val="AralkYok"/>
              <w:rPr>
                <w:rFonts w:ascii="Times New Roman" w:hAnsi="Times New Roman"/>
                <w:sz w:val="24"/>
                <w:szCs w:val="24"/>
                <w:lang w:val="en-US"/>
              </w:rPr>
            </w:pPr>
          </w:p>
        </w:tc>
      </w:tr>
    </w:tbl>
    <w:p w:rsidR="008B13E4" w:rsidRPr="00B77BE9" w:rsidRDefault="008B13E4" w:rsidP="00FB4366">
      <w:pPr>
        <w:pStyle w:val="AralkYok"/>
        <w:rPr>
          <w:rFonts w:ascii="Times New Roman" w:hAnsi="Times New Roman"/>
          <w:sz w:val="24"/>
          <w:szCs w:val="24"/>
          <w:lang w:val="en-US"/>
        </w:rPr>
      </w:pPr>
    </w:p>
    <w:p w:rsidR="008B13E4" w:rsidRPr="00B77BE9" w:rsidRDefault="008B13E4" w:rsidP="00FB4366">
      <w:pPr>
        <w:pStyle w:val="AralkYok"/>
        <w:rPr>
          <w:rFonts w:ascii="Times New Roman" w:hAnsi="Times New Roman"/>
          <w:sz w:val="24"/>
          <w:szCs w:val="24"/>
          <w:lang w:val="en-US"/>
        </w:rPr>
      </w:pPr>
    </w:p>
    <w:p w:rsidR="005201FD" w:rsidRPr="00B77BE9" w:rsidRDefault="005201FD" w:rsidP="005201FD">
      <w:pPr>
        <w:pStyle w:val="AralkYok"/>
        <w:rPr>
          <w:rFonts w:ascii="Times New Roman" w:hAnsi="Times New Roman"/>
          <w:bCs/>
          <w:sz w:val="24"/>
          <w:szCs w:val="24"/>
          <w:vertAlign w:val="superscript"/>
          <w:lang w:val="en-US"/>
        </w:rPr>
      </w:pPr>
      <w:r w:rsidRPr="00B77BE9">
        <w:rPr>
          <w:rFonts w:ascii="Times New Roman" w:hAnsi="Times New Roman"/>
          <w:sz w:val="24"/>
          <w:szCs w:val="24"/>
          <w:lang w:val="en-US"/>
        </w:rPr>
        <w:t xml:space="preserve">Table 3. </w:t>
      </w:r>
      <w:r w:rsidRPr="00B77BE9">
        <w:rPr>
          <w:rFonts w:ascii="Times New Roman" w:hAnsi="Times New Roman"/>
          <w:bCs/>
          <w:sz w:val="24"/>
          <w:szCs w:val="24"/>
          <w:lang w:val="en-US"/>
        </w:rPr>
        <w:t>IMI sunflower hybrids total chlorophyll content at the yield trial</w:t>
      </w:r>
      <w:r w:rsidRPr="00B77BE9">
        <w:rPr>
          <w:rFonts w:ascii="Times New Roman" w:hAnsi="Times New Roman"/>
          <w:sz w:val="24"/>
          <w:szCs w:val="24"/>
          <w:lang w:val="en-US"/>
        </w:rPr>
        <w:t xml:space="preserve"> in Edirne location</w:t>
      </w:r>
    </w:p>
    <w:p w:rsidR="008B13E4" w:rsidRPr="00B77BE9" w:rsidRDefault="008B13E4" w:rsidP="00FB4366">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8"/>
        <w:gridCol w:w="846"/>
        <w:gridCol w:w="676"/>
        <w:gridCol w:w="676"/>
        <w:gridCol w:w="676"/>
        <w:gridCol w:w="676"/>
        <w:gridCol w:w="676"/>
        <w:gridCol w:w="676"/>
        <w:gridCol w:w="676"/>
        <w:gridCol w:w="671"/>
        <w:gridCol w:w="676"/>
        <w:gridCol w:w="732"/>
        <w:gridCol w:w="727"/>
      </w:tblGrid>
      <w:tr w:rsidR="005201FD" w:rsidRPr="00B77BE9" w:rsidTr="005201FD">
        <w:trPr>
          <w:trHeight w:val="353"/>
        </w:trPr>
        <w:tc>
          <w:tcPr>
            <w:tcW w:w="374"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467"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370"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404"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12.</w:t>
            </w:r>
          </w:p>
        </w:tc>
        <w:tc>
          <w:tcPr>
            <w:tcW w:w="402"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13.</w:t>
            </w:r>
          </w:p>
        </w:tc>
      </w:tr>
      <w:tr w:rsidR="005201FD" w:rsidRPr="00B77BE9" w:rsidTr="0036108D">
        <w:trPr>
          <w:trHeight w:val="279"/>
        </w:trPr>
        <w:tc>
          <w:tcPr>
            <w:tcW w:w="374"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8,06</w:t>
            </w:r>
          </w:p>
        </w:tc>
        <w:tc>
          <w:tcPr>
            <w:tcW w:w="467"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9,6</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10,2</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10,6</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15,4</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10,6</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10,9</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11,8</w:t>
            </w:r>
          </w:p>
        </w:tc>
        <w:tc>
          <w:tcPr>
            <w:tcW w:w="370"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13</w:t>
            </w:r>
          </w:p>
        </w:tc>
        <w:tc>
          <w:tcPr>
            <w:tcW w:w="373"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11,8</w:t>
            </w:r>
          </w:p>
        </w:tc>
        <w:tc>
          <w:tcPr>
            <w:tcW w:w="404"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14,1</w:t>
            </w:r>
          </w:p>
        </w:tc>
        <w:tc>
          <w:tcPr>
            <w:tcW w:w="402"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13,4</w:t>
            </w:r>
          </w:p>
        </w:tc>
      </w:tr>
      <w:tr w:rsidR="005201FD" w:rsidRPr="00B77BE9" w:rsidTr="005201FD">
        <w:trPr>
          <w:trHeight w:val="285"/>
        </w:trPr>
        <w:tc>
          <w:tcPr>
            <w:tcW w:w="374"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467" w:type="pct"/>
            <w:shd w:val="clear" w:color="auto" w:fill="FFFFFF" w:themeFill="background1"/>
            <w:tcMar>
              <w:top w:w="15" w:type="dxa"/>
              <w:left w:w="70" w:type="dxa"/>
              <w:bottom w:w="0" w:type="dxa"/>
              <w:right w:w="70" w:type="dxa"/>
            </w:tcMa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15.</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370"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24.</w:t>
            </w:r>
          </w:p>
        </w:tc>
        <w:tc>
          <w:tcPr>
            <w:tcW w:w="404"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25.</w:t>
            </w:r>
          </w:p>
        </w:tc>
        <w:tc>
          <w:tcPr>
            <w:tcW w:w="402"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p>
        </w:tc>
      </w:tr>
      <w:tr w:rsidR="005201FD" w:rsidRPr="00B77BE9" w:rsidTr="0036108D">
        <w:trPr>
          <w:trHeight w:val="231"/>
        </w:trPr>
        <w:tc>
          <w:tcPr>
            <w:tcW w:w="374" w:type="pct"/>
            <w:shd w:val="clear" w:color="auto" w:fill="FFFFFF" w:themeFill="background1"/>
            <w:tcMar>
              <w:top w:w="15" w:type="dxa"/>
              <w:left w:w="70" w:type="dxa"/>
              <w:bottom w:w="0" w:type="dxa"/>
              <w:right w:w="70" w:type="dxa"/>
            </w:tcMar>
            <w:vAlign w:val="center"/>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12,5</w:t>
            </w:r>
          </w:p>
        </w:tc>
        <w:tc>
          <w:tcPr>
            <w:tcW w:w="467" w:type="pct"/>
            <w:shd w:val="clear" w:color="auto" w:fill="FFFFFF" w:themeFill="background1"/>
            <w:tcMar>
              <w:top w:w="15" w:type="dxa"/>
              <w:left w:w="70" w:type="dxa"/>
              <w:bottom w:w="0" w:type="dxa"/>
              <w:right w:w="70" w:type="dxa"/>
            </w:tcMar>
            <w:vAlign w:val="center"/>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14,3</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15,6</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13,8</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b/>
                <w:sz w:val="24"/>
                <w:szCs w:val="24"/>
                <w:lang w:val="en-US"/>
              </w:rPr>
            </w:pPr>
            <w:r w:rsidRPr="00B77BE9">
              <w:rPr>
                <w:rFonts w:ascii="Times New Roman" w:hAnsi="Times New Roman"/>
                <w:b/>
                <w:bCs/>
                <w:sz w:val="24"/>
                <w:szCs w:val="24"/>
                <w:lang w:val="en-US"/>
              </w:rPr>
              <w:t>14,2</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11,1</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9,8</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9,5</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13,5</w:t>
            </w:r>
          </w:p>
        </w:tc>
        <w:tc>
          <w:tcPr>
            <w:tcW w:w="370"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9,9</w:t>
            </w:r>
          </w:p>
        </w:tc>
        <w:tc>
          <w:tcPr>
            <w:tcW w:w="373"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8,9</w:t>
            </w:r>
          </w:p>
        </w:tc>
        <w:tc>
          <w:tcPr>
            <w:tcW w:w="404"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r w:rsidRPr="00B77BE9">
              <w:rPr>
                <w:rFonts w:ascii="Times New Roman" w:hAnsi="Times New Roman"/>
                <w:bCs/>
                <w:sz w:val="24"/>
                <w:szCs w:val="24"/>
                <w:lang w:val="en-US"/>
              </w:rPr>
              <w:t>8,7</w:t>
            </w:r>
          </w:p>
        </w:tc>
        <w:tc>
          <w:tcPr>
            <w:tcW w:w="402" w:type="pct"/>
            <w:shd w:val="clear" w:color="auto" w:fill="FFFFFF" w:themeFill="background1"/>
            <w:tcMar>
              <w:top w:w="15" w:type="dxa"/>
              <w:left w:w="70" w:type="dxa"/>
              <w:bottom w:w="0" w:type="dxa"/>
              <w:right w:w="70" w:type="dxa"/>
            </w:tcMar>
            <w:vAlign w:val="bottom"/>
            <w:hideMark/>
          </w:tcPr>
          <w:p w:rsidR="005201FD" w:rsidRPr="00B77BE9" w:rsidRDefault="005201FD" w:rsidP="005201FD">
            <w:pPr>
              <w:pStyle w:val="AralkYok"/>
              <w:rPr>
                <w:rFonts w:ascii="Times New Roman" w:hAnsi="Times New Roman"/>
                <w:sz w:val="24"/>
                <w:szCs w:val="24"/>
                <w:lang w:val="en-US"/>
              </w:rPr>
            </w:pPr>
          </w:p>
        </w:tc>
      </w:tr>
    </w:tbl>
    <w:p w:rsidR="008B13E4" w:rsidRPr="00B77BE9" w:rsidRDefault="008B13E4" w:rsidP="00FB4366">
      <w:pPr>
        <w:pStyle w:val="AralkYok"/>
        <w:rPr>
          <w:rFonts w:ascii="Times New Roman" w:hAnsi="Times New Roman"/>
          <w:sz w:val="24"/>
          <w:szCs w:val="24"/>
          <w:lang w:val="en-US"/>
        </w:rPr>
      </w:pPr>
    </w:p>
    <w:p w:rsidR="005201FD" w:rsidRPr="00B77BE9" w:rsidRDefault="005201FD" w:rsidP="005201FD">
      <w:pPr>
        <w:pStyle w:val="AralkYok"/>
        <w:rPr>
          <w:rFonts w:ascii="Times New Roman" w:hAnsi="Times New Roman"/>
          <w:bCs/>
          <w:sz w:val="24"/>
          <w:szCs w:val="24"/>
          <w:vertAlign w:val="superscript"/>
          <w:lang w:val="en-US"/>
        </w:rPr>
      </w:pPr>
      <w:r w:rsidRPr="00B77BE9">
        <w:rPr>
          <w:rFonts w:ascii="Times New Roman" w:hAnsi="Times New Roman"/>
          <w:sz w:val="24"/>
          <w:szCs w:val="24"/>
          <w:lang w:val="en-US"/>
        </w:rPr>
        <w:t xml:space="preserve">Table 4. </w:t>
      </w:r>
      <w:r w:rsidRPr="00B77BE9">
        <w:rPr>
          <w:rFonts w:ascii="Times New Roman" w:hAnsi="Times New Roman"/>
          <w:bCs/>
          <w:sz w:val="24"/>
          <w:szCs w:val="24"/>
          <w:lang w:val="en-US"/>
        </w:rPr>
        <w:t>Classical sunflower hybrids total chlorophyll content at the yield trial</w:t>
      </w:r>
      <w:r w:rsidRPr="00B77BE9">
        <w:rPr>
          <w:rFonts w:ascii="Times New Roman" w:hAnsi="Times New Roman"/>
          <w:sz w:val="24"/>
          <w:szCs w:val="24"/>
          <w:lang w:val="en-US"/>
        </w:rPr>
        <w:t xml:space="preserve"> in </w:t>
      </w:r>
      <w:proofErr w:type="spellStart"/>
      <w:r w:rsidRPr="00B77BE9">
        <w:rPr>
          <w:rFonts w:ascii="Times New Roman" w:hAnsi="Times New Roman"/>
          <w:sz w:val="24"/>
          <w:szCs w:val="24"/>
          <w:lang w:val="en-US"/>
        </w:rPr>
        <w:t>Tekirdag</w:t>
      </w:r>
      <w:proofErr w:type="spellEnd"/>
      <w:r w:rsidRPr="00B77BE9">
        <w:rPr>
          <w:rFonts w:ascii="Times New Roman" w:hAnsi="Times New Roman"/>
          <w:sz w:val="24"/>
          <w:szCs w:val="24"/>
          <w:lang w:val="en-US"/>
        </w:rPr>
        <w:t xml:space="preserve"> location</w:t>
      </w:r>
    </w:p>
    <w:p w:rsidR="005201FD" w:rsidRPr="00B77BE9" w:rsidRDefault="005201FD" w:rsidP="005201FD">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8"/>
        <w:gridCol w:w="846"/>
        <w:gridCol w:w="676"/>
        <w:gridCol w:w="676"/>
        <w:gridCol w:w="676"/>
        <w:gridCol w:w="676"/>
        <w:gridCol w:w="676"/>
        <w:gridCol w:w="676"/>
        <w:gridCol w:w="676"/>
        <w:gridCol w:w="671"/>
        <w:gridCol w:w="676"/>
        <w:gridCol w:w="732"/>
        <w:gridCol w:w="727"/>
      </w:tblGrid>
      <w:tr w:rsidR="005B603D" w:rsidRPr="00B77BE9" w:rsidTr="005B603D">
        <w:trPr>
          <w:trHeight w:val="353"/>
        </w:trPr>
        <w:tc>
          <w:tcPr>
            <w:tcW w:w="374"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46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370"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37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404"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12.</w:t>
            </w:r>
          </w:p>
        </w:tc>
        <w:tc>
          <w:tcPr>
            <w:tcW w:w="401"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13.</w:t>
            </w:r>
          </w:p>
        </w:tc>
      </w:tr>
      <w:tr w:rsidR="005B603D" w:rsidRPr="00B77BE9" w:rsidTr="0036108D">
        <w:trPr>
          <w:trHeight w:val="331"/>
        </w:trPr>
        <w:tc>
          <w:tcPr>
            <w:tcW w:w="374"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6,4</w:t>
            </w:r>
          </w:p>
        </w:tc>
        <w:tc>
          <w:tcPr>
            <w:tcW w:w="467"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8,3</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9,4</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8,5</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7,1</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10</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7,3</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8,7</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9,0</w:t>
            </w:r>
          </w:p>
        </w:tc>
        <w:tc>
          <w:tcPr>
            <w:tcW w:w="370"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11,2</w:t>
            </w:r>
          </w:p>
        </w:tc>
        <w:tc>
          <w:tcPr>
            <w:tcW w:w="373"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9,4</w:t>
            </w:r>
          </w:p>
        </w:tc>
        <w:tc>
          <w:tcPr>
            <w:tcW w:w="404"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11,5</w:t>
            </w:r>
          </w:p>
        </w:tc>
        <w:tc>
          <w:tcPr>
            <w:tcW w:w="401" w:type="pct"/>
            <w:shd w:val="clear" w:color="auto" w:fill="FFFFFF" w:themeFill="background1"/>
            <w:tcMar>
              <w:top w:w="15" w:type="dxa"/>
              <w:left w:w="70" w:type="dxa"/>
              <w:bottom w:w="0" w:type="dxa"/>
              <w:right w:w="70" w:type="dxa"/>
            </w:tcMar>
            <w:vAlign w:val="center"/>
            <w:hideMark/>
          </w:tcPr>
          <w:p w:rsidR="005B603D" w:rsidRPr="00B77BE9" w:rsidRDefault="005B603D" w:rsidP="005B603D">
            <w:pPr>
              <w:pStyle w:val="NormalWeb"/>
              <w:spacing w:before="0" w:beforeAutospacing="0" w:after="0" w:afterAutospacing="0"/>
              <w:jc w:val="center"/>
              <w:rPr>
                <w:lang w:val="en-US"/>
              </w:rPr>
            </w:pPr>
            <w:r w:rsidRPr="00B77BE9">
              <w:rPr>
                <w:bCs/>
                <w:kern w:val="24"/>
                <w:lang w:val="en-US"/>
              </w:rPr>
              <w:t>10,9</w:t>
            </w:r>
          </w:p>
        </w:tc>
      </w:tr>
      <w:tr w:rsidR="005B603D" w:rsidRPr="00B77BE9" w:rsidTr="005B603D">
        <w:trPr>
          <w:trHeight w:val="285"/>
        </w:trPr>
        <w:tc>
          <w:tcPr>
            <w:tcW w:w="374"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46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15.</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370"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37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24.</w:t>
            </w:r>
          </w:p>
        </w:tc>
        <w:tc>
          <w:tcPr>
            <w:tcW w:w="404"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25.</w:t>
            </w:r>
          </w:p>
        </w:tc>
        <w:tc>
          <w:tcPr>
            <w:tcW w:w="401"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p>
        </w:tc>
      </w:tr>
      <w:tr w:rsidR="005B603D" w:rsidRPr="00B77BE9" w:rsidTr="0036108D">
        <w:trPr>
          <w:trHeight w:val="383"/>
        </w:trPr>
        <w:tc>
          <w:tcPr>
            <w:tcW w:w="374"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eastAsia="Times New Roman" w:hAnsi="Times New Roman"/>
                <w:sz w:val="24"/>
                <w:szCs w:val="24"/>
                <w:lang w:val="en-US"/>
              </w:rPr>
            </w:pPr>
            <w:r w:rsidRPr="00B77BE9">
              <w:rPr>
                <w:rFonts w:ascii="Times New Roman" w:hAnsi="Times New Roman"/>
                <w:sz w:val="24"/>
                <w:szCs w:val="24"/>
                <w:lang w:val="en-US"/>
              </w:rPr>
              <w:t>11,1</w:t>
            </w:r>
          </w:p>
        </w:tc>
        <w:tc>
          <w:tcPr>
            <w:tcW w:w="46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12,9</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11,4</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12,1</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12,4</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9,5</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9,7</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11,8</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11,9</w:t>
            </w:r>
          </w:p>
        </w:tc>
        <w:tc>
          <w:tcPr>
            <w:tcW w:w="370"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8,4</w:t>
            </w:r>
          </w:p>
        </w:tc>
        <w:tc>
          <w:tcPr>
            <w:tcW w:w="37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9,0</w:t>
            </w:r>
          </w:p>
        </w:tc>
        <w:tc>
          <w:tcPr>
            <w:tcW w:w="404"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8,4</w:t>
            </w:r>
          </w:p>
        </w:tc>
        <w:tc>
          <w:tcPr>
            <w:tcW w:w="401"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p>
        </w:tc>
      </w:tr>
    </w:tbl>
    <w:p w:rsidR="005201FD" w:rsidRPr="00B77BE9" w:rsidRDefault="005201FD" w:rsidP="005201FD">
      <w:pPr>
        <w:pStyle w:val="AralkYok"/>
        <w:rPr>
          <w:rFonts w:ascii="Times New Roman" w:hAnsi="Times New Roman"/>
          <w:sz w:val="24"/>
          <w:szCs w:val="24"/>
          <w:lang w:val="en-US"/>
        </w:rPr>
      </w:pPr>
    </w:p>
    <w:p w:rsidR="00D54063" w:rsidRDefault="00D54063" w:rsidP="005B603D">
      <w:pPr>
        <w:pStyle w:val="AralkYok"/>
        <w:rPr>
          <w:rFonts w:ascii="Times New Roman" w:hAnsi="Times New Roman"/>
          <w:sz w:val="24"/>
          <w:szCs w:val="24"/>
          <w:lang w:val="en-US"/>
        </w:rPr>
      </w:pPr>
    </w:p>
    <w:p w:rsidR="00D54063" w:rsidRDefault="00D54063" w:rsidP="005B603D">
      <w:pPr>
        <w:pStyle w:val="AralkYok"/>
        <w:rPr>
          <w:rFonts w:ascii="Times New Roman" w:hAnsi="Times New Roman"/>
          <w:sz w:val="24"/>
          <w:szCs w:val="24"/>
          <w:lang w:val="en-US"/>
        </w:rPr>
      </w:pPr>
    </w:p>
    <w:p w:rsidR="00D54063" w:rsidRDefault="00D54063" w:rsidP="005B603D">
      <w:pPr>
        <w:pStyle w:val="AralkYok"/>
        <w:rPr>
          <w:rFonts w:ascii="Times New Roman" w:hAnsi="Times New Roman"/>
          <w:sz w:val="24"/>
          <w:szCs w:val="24"/>
          <w:lang w:val="en-US"/>
        </w:rPr>
      </w:pPr>
    </w:p>
    <w:p w:rsidR="00D54063" w:rsidRDefault="00D54063" w:rsidP="005B603D">
      <w:pPr>
        <w:pStyle w:val="AralkYok"/>
        <w:rPr>
          <w:rFonts w:ascii="Times New Roman" w:hAnsi="Times New Roman"/>
          <w:sz w:val="24"/>
          <w:szCs w:val="24"/>
          <w:lang w:val="en-US"/>
        </w:rPr>
      </w:pPr>
    </w:p>
    <w:p w:rsidR="00D54063" w:rsidRDefault="00D54063" w:rsidP="005B603D">
      <w:pPr>
        <w:pStyle w:val="AralkYok"/>
        <w:rPr>
          <w:rFonts w:ascii="Times New Roman" w:hAnsi="Times New Roman"/>
          <w:sz w:val="24"/>
          <w:szCs w:val="24"/>
          <w:lang w:val="en-US"/>
        </w:rPr>
      </w:pPr>
    </w:p>
    <w:p w:rsidR="005201FD" w:rsidRPr="00B77BE9" w:rsidRDefault="005201FD" w:rsidP="005B603D">
      <w:pPr>
        <w:pStyle w:val="AralkYok"/>
        <w:rPr>
          <w:rFonts w:ascii="Times New Roman" w:hAnsi="Times New Roman"/>
          <w:sz w:val="24"/>
          <w:szCs w:val="24"/>
          <w:lang w:val="en-US"/>
        </w:rPr>
      </w:pPr>
      <w:r w:rsidRPr="00B77BE9">
        <w:rPr>
          <w:rFonts w:ascii="Times New Roman" w:hAnsi="Times New Roman"/>
          <w:sz w:val="24"/>
          <w:szCs w:val="24"/>
          <w:lang w:val="en-US"/>
        </w:rPr>
        <w:lastRenderedPageBreak/>
        <w:t xml:space="preserve">Table 5. </w:t>
      </w:r>
      <w:r w:rsidRPr="00B77BE9">
        <w:rPr>
          <w:rFonts w:ascii="Times New Roman" w:hAnsi="Times New Roman"/>
          <w:bCs/>
          <w:sz w:val="24"/>
          <w:szCs w:val="24"/>
          <w:lang w:val="en-US"/>
        </w:rPr>
        <w:t>IMI sunflower hybrids total chlorophyll content at the yield trial</w:t>
      </w:r>
      <w:r w:rsidRPr="00B77BE9">
        <w:rPr>
          <w:rFonts w:ascii="Times New Roman" w:hAnsi="Times New Roman"/>
          <w:sz w:val="24"/>
          <w:szCs w:val="24"/>
          <w:lang w:val="en-US"/>
        </w:rPr>
        <w:t xml:space="preserve"> in </w:t>
      </w:r>
      <w:proofErr w:type="spellStart"/>
      <w:r w:rsidRPr="00B77BE9">
        <w:rPr>
          <w:rFonts w:ascii="Times New Roman" w:hAnsi="Times New Roman"/>
          <w:sz w:val="24"/>
          <w:szCs w:val="24"/>
          <w:lang w:val="en-US"/>
        </w:rPr>
        <w:t>Tekirdag</w:t>
      </w:r>
      <w:proofErr w:type="spellEnd"/>
      <w:r w:rsidRPr="00B77BE9">
        <w:rPr>
          <w:rFonts w:ascii="Times New Roman" w:hAnsi="Times New Roman"/>
          <w:sz w:val="24"/>
          <w:szCs w:val="24"/>
          <w:lang w:val="en-US"/>
        </w:rPr>
        <w:t xml:space="preserve"> location</w:t>
      </w:r>
    </w:p>
    <w:p w:rsidR="005201FD" w:rsidRPr="00B77BE9" w:rsidRDefault="005201FD" w:rsidP="005201FD">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9"/>
      </w:tblGrid>
      <w:tr w:rsidR="005B603D" w:rsidRPr="00B77BE9" w:rsidTr="005B603D">
        <w:trPr>
          <w:trHeight w:val="300"/>
        </w:trPr>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413"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12.</w:t>
            </w:r>
          </w:p>
        </w:tc>
      </w:tr>
      <w:tr w:rsidR="005B603D" w:rsidRPr="00B77BE9" w:rsidTr="0036108D">
        <w:trPr>
          <w:trHeight w:val="363"/>
        </w:trPr>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eastAsia="Times New Roman" w:hAnsi="Times New Roman"/>
                <w:sz w:val="24"/>
                <w:szCs w:val="24"/>
                <w:lang w:val="en-US"/>
              </w:rPr>
            </w:pPr>
            <w:r w:rsidRPr="00B77BE9">
              <w:rPr>
                <w:rFonts w:ascii="Times New Roman" w:hAnsi="Times New Roman"/>
                <w:sz w:val="24"/>
                <w:szCs w:val="24"/>
                <w:lang w:val="en-US"/>
              </w:rPr>
              <w:t>10,3</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15,2</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8,3</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10,9</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11,7</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8,7</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9,4</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9,5</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12,6</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12,0</w:t>
            </w:r>
          </w:p>
        </w:tc>
        <w:tc>
          <w:tcPr>
            <w:tcW w:w="417" w:type="pct"/>
            <w:shd w:val="clear" w:color="auto" w:fill="FFFFFF" w:themeFill="background1"/>
            <w:tcMar>
              <w:top w:w="15" w:type="dxa"/>
              <w:left w:w="70" w:type="dxa"/>
              <w:bottom w:w="0" w:type="dxa"/>
              <w:right w:w="70" w:type="dxa"/>
            </w:tcMa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7,8</w:t>
            </w:r>
          </w:p>
        </w:tc>
        <w:tc>
          <w:tcPr>
            <w:tcW w:w="413"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10,5</w:t>
            </w:r>
          </w:p>
        </w:tc>
      </w:tr>
      <w:tr w:rsidR="005B603D" w:rsidRPr="00B77BE9" w:rsidTr="005B603D">
        <w:trPr>
          <w:trHeight w:val="81"/>
        </w:trPr>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 13.</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417" w:type="pct"/>
            <w:shd w:val="clear" w:color="auto" w:fill="FFFFFF" w:themeFill="background1"/>
            <w:tcMar>
              <w:top w:w="15" w:type="dxa"/>
              <w:left w:w="70" w:type="dxa"/>
              <w:bottom w:w="0" w:type="dxa"/>
              <w:right w:w="70" w:type="dxa"/>
            </w:tcMa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 15.</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417"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41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p>
        </w:tc>
      </w:tr>
      <w:tr w:rsidR="005B603D" w:rsidRPr="00B77BE9" w:rsidTr="005B603D">
        <w:trPr>
          <w:trHeight w:val="420"/>
        </w:trPr>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eastAsia="Times New Roman" w:hAnsi="Times New Roman"/>
                <w:sz w:val="24"/>
                <w:szCs w:val="24"/>
                <w:lang w:val="en-US"/>
              </w:rPr>
            </w:pPr>
            <w:r w:rsidRPr="00B77BE9">
              <w:rPr>
                <w:rFonts w:ascii="Times New Roman" w:hAnsi="Times New Roman"/>
                <w:sz w:val="24"/>
                <w:szCs w:val="24"/>
                <w:lang w:val="en-US"/>
              </w:rPr>
              <w:t>11,8</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9,1</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9,6</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8,8</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9,4</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11,4</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11,01</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8,8</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8,5</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9,7</w:t>
            </w:r>
          </w:p>
        </w:tc>
        <w:tc>
          <w:tcPr>
            <w:tcW w:w="417" w:type="pct"/>
            <w:shd w:val="clear" w:color="auto" w:fill="FFFFFF" w:themeFill="background1"/>
            <w:tcMar>
              <w:top w:w="15" w:type="dxa"/>
              <w:left w:w="70" w:type="dxa"/>
              <w:bottom w:w="0" w:type="dxa"/>
              <w:right w:w="70" w:type="dxa"/>
            </w:tcMar>
            <w:vAlign w:val="center"/>
          </w:tcPr>
          <w:p w:rsidR="005B603D" w:rsidRPr="00B77BE9" w:rsidRDefault="005B603D" w:rsidP="005B603D">
            <w:pPr>
              <w:pStyle w:val="AralkYok"/>
              <w:rPr>
                <w:rFonts w:ascii="Times New Roman" w:hAnsi="Times New Roman"/>
                <w:b/>
                <w:sz w:val="24"/>
                <w:szCs w:val="24"/>
                <w:lang w:val="en-US"/>
              </w:rPr>
            </w:pPr>
            <w:r w:rsidRPr="00B77BE9">
              <w:rPr>
                <w:rFonts w:ascii="Times New Roman" w:hAnsi="Times New Roman"/>
                <w:b/>
                <w:sz w:val="24"/>
                <w:szCs w:val="24"/>
                <w:lang w:val="en-US"/>
              </w:rPr>
              <w:t>13,7</w:t>
            </w:r>
          </w:p>
        </w:tc>
        <w:tc>
          <w:tcPr>
            <w:tcW w:w="413" w:type="pct"/>
            <w:shd w:val="clear" w:color="auto" w:fill="FFFFFF" w:themeFill="background1"/>
            <w:tcMar>
              <w:top w:w="15" w:type="dxa"/>
              <w:left w:w="70" w:type="dxa"/>
              <w:bottom w:w="0" w:type="dxa"/>
              <w:right w:w="70" w:type="dxa"/>
            </w:tcMar>
            <w:vAlign w:val="bottom"/>
            <w:hideMark/>
          </w:tcPr>
          <w:p w:rsidR="005B603D" w:rsidRPr="00B77BE9" w:rsidRDefault="005B603D" w:rsidP="005B603D">
            <w:pPr>
              <w:pStyle w:val="AralkYok"/>
              <w:rPr>
                <w:rFonts w:ascii="Times New Roman" w:hAnsi="Times New Roman"/>
                <w:sz w:val="24"/>
                <w:szCs w:val="24"/>
                <w:lang w:val="en-US"/>
              </w:rPr>
            </w:pPr>
          </w:p>
        </w:tc>
      </w:tr>
    </w:tbl>
    <w:p w:rsidR="005B603D" w:rsidRPr="00B77BE9" w:rsidRDefault="005B603D" w:rsidP="005B603D">
      <w:pPr>
        <w:pStyle w:val="AralkYok"/>
        <w:rPr>
          <w:rFonts w:ascii="Times New Roman" w:hAnsi="Times New Roman"/>
          <w:sz w:val="24"/>
          <w:szCs w:val="24"/>
          <w:lang w:val="en-US"/>
        </w:rPr>
      </w:pPr>
    </w:p>
    <w:p w:rsidR="005B603D" w:rsidRPr="00B77BE9" w:rsidRDefault="00BA6EF8" w:rsidP="00BA6EF8">
      <w:pPr>
        <w:pStyle w:val="AralkYok"/>
        <w:jc w:val="both"/>
        <w:rPr>
          <w:rFonts w:ascii="Times New Roman" w:hAnsi="Times New Roman"/>
          <w:sz w:val="24"/>
          <w:szCs w:val="24"/>
          <w:lang w:val="en-US"/>
        </w:rPr>
      </w:pPr>
      <w:r w:rsidRPr="00B77BE9">
        <w:rPr>
          <w:rFonts w:ascii="Times New Roman" w:hAnsi="Times New Roman"/>
          <w:sz w:val="24"/>
          <w:szCs w:val="24"/>
          <w:lang w:val="en-US"/>
        </w:rPr>
        <w:t xml:space="preserve">For drought tolerance in sunflower hybrids, larger leaves ones </w:t>
      </w:r>
      <w:r w:rsidR="00B77BE9" w:rsidRPr="00B77BE9">
        <w:rPr>
          <w:rFonts w:ascii="Times New Roman" w:hAnsi="Times New Roman"/>
          <w:sz w:val="24"/>
          <w:szCs w:val="24"/>
          <w:lang w:val="en-US"/>
        </w:rPr>
        <w:t>have</w:t>
      </w:r>
      <w:r w:rsidRPr="00B77BE9">
        <w:rPr>
          <w:rFonts w:ascii="Times New Roman" w:hAnsi="Times New Roman"/>
          <w:sz w:val="24"/>
          <w:szCs w:val="24"/>
          <w:lang w:val="en-US"/>
        </w:rPr>
        <w:t xml:space="preserve"> more photosynthesis capacity and preferable ones. For larger leaf areas, </w:t>
      </w:r>
      <w:r w:rsidRPr="00B77BE9">
        <w:rPr>
          <w:rFonts w:ascii="Times New Roman" w:hAnsi="Times New Roman"/>
          <w:sz w:val="24"/>
          <w:szCs w:val="24"/>
          <w:shd w:val="clear" w:color="auto" w:fill="FFFFFF"/>
          <w:lang w:val="en-US"/>
        </w:rPr>
        <w:t xml:space="preserve">1624 1625, LG5565CL SUNFLORA, </w:t>
      </w:r>
      <w:r w:rsidRPr="00B77BE9">
        <w:rPr>
          <w:rFonts w:ascii="Times New Roman" w:hAnsi="Times New Roman"/>
          <w:bCs/>
          <w:sz w:val="24"/>
          <w:szCs w:val="24"/>
          <w:lang w:val="en-US"/>
        </w:rPr>
        <w:t xml:space="preserve">NS--H-7850, 163, 1619, </w:t>
      </w:r>
      <w:r w:rsidRPr="00B77BE9">
        <w:rPr>
          <w:rFonts w:ascii="Times New Roman" w:hAnsi="Times New Roman"/>
          <w:sz w:val="24"/>
          <w:szCs w:val="24"/>
          <w:shd w:val="clear" w:color="auto" w:fill="FFFFFF"/>
          <w:lang w:val="en-US"/>
        </w:rPr>
        <w:t>1624, 1625, 1434 and 1462 sunflower hybrids seem promising ones (Table 6, 7, 8 and 9).</w:t>
      </w:r>
      <w:r w:rsidR="00B77BE9" w:rsidRPr="00B77BE9">
        <w:rPr>
          <w:rFonts w:ascii="Times New Roman" w:hAnsi="Times New Roman"/>
          <w:sz w:val="24"/>
          <w:szCs w:val="24"/>
          <w:shd w:val="clear" w:color="auto" w:fill="FFFFFF"/>
          <w:lang w:val="en-US"/>
        </w:rPr>
        <w:t xml:space="preserve"> Similarly</w:t>
      </w:r>
      <w:r w:rsidR="00B77BE9">
        <w:rPr>
          <w:rFonts w:ascii="Times New Roman" w:hAnsi="Times New Roman"/>
          <w:sz w:val="24"/>
          <w:szCs w:val="24"/>
          <w:shd w:val="clear" w:color="auto" w:fill="FFFFFF"/>
          <w:lang w:val="en-US"/>
        </w:rPr>
        <w:t xml:space="preserve">, hairiness in the stem also preferable ones for drought tolerances. Among hybrids, </w:t>
      </w:r>
      <w:r w:rsidR="00B77BE9" w:rsidRPr="00B77BE9">
        <w:rPr>
          <w:rFonts w:ascii="Times New Roman" w:hAnsi="Times New Roman"/>
          <w:bCs/>
          <w:sz w:val="24"/>
          <w:szCs w:val="24"/>
          <w:lang w:val="en-US"/>
        </w:rPr>
        <w:t>NS--H-7812</w:t>
      </w:r>
      <w:r w:rsidR="00B77BE9">
        <w:rPr>
          <w:rFonts w:ascii="Times New Roman" w:hAnsi="Times New Roman"/>
          <w:bCs/>
          <w:sz w:val="24"/>
          <w:szCs w:val="24"/>
          <w:lang w:val="en-US"/>
        </w:rPr>
        <w:t xml:space="preserve"> and </w:t>
      </w:r>
      <w:r w:rsidR="00B77BE9" w:rsidRPr="00B77BE9">
        <w:rPr>
          <w:rFonts w:ascii="Times New Roman" w:hAnsi="Times New Roman"/>
          <w:bCs/>
          <w:sz w:val="24"/>
          <w:szCs w:val="24"/>
          <w:lang w:val="en-US"/>
        </w:rPr>
        <w:t>IMIO44A X IMI-NI</w:t>
      </w:r>
      <w:r w:rsidR="00B77BE9">
        <w:rPr>
          <w:rFonts w:ascii="Times New Roman" w:hAnsi="Times New Roman"/>
          <w:bCs/>
          <w:sz w:val="24"/>
          <w:szCs w:val="24"/>
          <w:lang w:val="en-US"/>
        </w:rPr>
        <w:t xml:space="preserve"> in IMI types and </w:t>
      </w:r>
      <w:r w:rsidR="00B77BE9" w:rsidRPr="00B77BE9">
        <w:rPr>
          <w:rFonts w:ascii="Times New Roman" w:hAnsi="Times New Roman"/>
          <w:sz w:val="24"/>
          <w:szCs w:val="24"/>
          <w:lang w:val="en-US"/>
        </w:rPr>
        <w:t>1522</w:t>
      </w:r>
      <w:r w:rsidR="00B77BE9">
        <w:rPr>
          <w:rFonts w:ascii="Times New Roman" w:hAnsi="Times New Roman"/>
          <w:sz w:val="24"/>
          <w:szCs w:val="24"/>
          <w:lang w:val="en-US"/>
        </w:rPr>
        <w:t xml:space="preserve"> candidate hybrid in classical ones seems having higher values.</w:t>
      </w:r>
    </w:p>
    <w:p w:rsidR="0036108D" w:rsidRPr="00B77BE9" w:rsidRDefault="0036108D" w:rsidP="00BA6EF8">
      <w:pPr>
        <w:pStyle w:val="AralkYok"/>
        <w:jc w:val="both"/>
        <w:rPr>
          <w:rFonts w:ascii="Times New Roman" w:hAnsi="Times New Roman"/>
          <w:sz w:val="24"/>
          <w:szCs w:val="24"/>
          <w:lang w:val="en-US"/>
        </w:rPr>
      </w:pPr>
    </w:p>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sz w:val="24"/>
          <w:szCs w:val="24"/>
          <w:lang w:val="en-US"/>
        </w:rPr>
        <w:t xml:space="preserve">Table 6. </w:t>
      </w:r>
      <w:r w:rsidRPr="00B77BE9">
        <w:rPr>
          <w:rFonts w:ascii="Times New Roman" w:hAnsi="Times New Roman"/>
          <w:bCs/>
          <w:sz w:val="24"/>
          <w:szCs w:val="24"/>
          <w:lang w:val="en-US"/>
        </w:rPr>
        <w:t xml:space="preserve">Some drought indices of sunflower IMI hybrids in </w:t>
      </w:r>
      <w:proofErr w:type="spellStart"/>
      <w:r w:rsidRPr="00B77BE9">
        <w:rPr>
          <w:rFonts w:ascii="Times New Roman" w:hAnsi="Times New Roman"/>
          <w:bCs/>
          <w:sz w:val="24"/>
          <w:szCs w:val="24"/>
          <w:lang w:val="en-US"/>
        </w:rPr>
        <w:t>Beyazkoy</w:t>
      </w:r>
      <w:proofErr w:type="spellEnd"/>
      <w:r w:rsidRPr="00B77BE9">
        <w:rPr>
          <w:rFonts w:ascii="Times New Roman" w:hAnsi="Times New Roman"/>
          <w:bCs/>
          <w:sz w:val="24"/>
          <w:szCs w:val="24"/>
          <w:lang w:val="en-US"/>
        </w:rPr>
        <w:t xml:space="preserve">, </w:t>
      </w:r>
      <w:proofErr w:type="spellStart"/>
      <w:r w:rsidRPr="00B77BE9">
        <w:rPr>
          <w:rFonts w:ascii="Times New Roman" w:hAnsi="Times New Roman"/>
          <w:bCs/>
          <w:sz w:val="24"/>
          <w:szCs w:val="24"/>
          <w:lang w:val="en-US"/>
        </w:rPr>
        <w:t>Tekirdag</w:t>
      </w:r>
      <w:proofErr w:type="spellEnd"/>
    </w:p>
    <w:p w:rsidR="005B603D" w:rsidRPr="00B77BE9" w:rsidRDefault="005B603D" w:rsidP="005201FD">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6"/>
        <w:gridCol w:w="2487"/>
        <w:gridCol w:w="1417"/>
        <w:gridCol w:w="1559"/>
        <w:gridCol w:w="1417"/>
        <w:gridCol w:w="1696"/>
      </w:tblGrid>
      <w:tr w:rsidR="005B603D" w:rsidRPr="00B77BE9" w:rsidTr="005B603D">
        <w:trPr>
          <w:trHeight w:val="468"/>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HYBRIDS</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Plant Height (cm)</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Plant Number</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Leaf Number per plant</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BA6EF8" w:rsidP="005B603D">
            <w:pPr>
              <w:pStyle w:val="AralkYok"/>
              <w:rPr>
                <w:rFonts w:ascii="Times New Roman" w:hAnsi="Times New Roman"/>
                <w:sz w:val="24"/>
                <w:szCs w:val="24"/>
                <w:lang w:val="en-US"/>
              </w:rPr>
            </w:pPr>
            <w:r w:rsidRPr="00B77BE9">
              <w:rPr>
                <w:rFonts w:ascii="Times New Roman" w:hAnsi="Times New Roman"/>
                <w:bCs/>
                <w:sz w:val="24"/>
                <w:szCs w:val="24"/>
                <w:lang w:val="en-US"/>
              </w:rPr>
              <w:t>Hairiness</w:t>
            </w:r>
            <w:r w:rsidR="005B603D" w:rsidRPr="00B77BE9">
              <w:rPr>
                <w:rFonts w:ascii="Times New Roman" w:hAnsi="Times New Roman"/>
                <w:bCs/>
                <w:sz w:val="24"/>
                <w:szCs w:val="24"/>
                <w:lang w:val="en-US"/>
              </w:rPr>
              <w:t xml:space="preserve"> in the stem (1-9)</w:t>
            </w:r>
          </w:p>
        </w:tc>
      </w:tr>
      <w:tr w:rsidR="005B603D" w:rsidRPr="00B77BE9" w:rsidTr="00D54063">
        <w:trPr>
          <w:trHeight w:val="14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P-LC108</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171</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82</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30</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SY BENTO</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178</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103</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30</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METEOR</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178</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98</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LG5565CL</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174</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95</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SUNFLORA</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146</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42</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30</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PARAISO 102 CL</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150</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115</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26</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SURIMI CL</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190</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26</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PUNTASOL CL</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169</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111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CARRERA CLP</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174</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98</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DT5234 CLP</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175</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162 IMI</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156</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94</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26</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12</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1448 IMI</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192</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80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13</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NS--H-7800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187</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97</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30</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NS--H-7801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171</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32</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15</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NS--H-7806</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193</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95</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31</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NS--H-7812</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194</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107</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31</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7</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NS--H-7854</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196</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31</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NS--H-7851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200</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93</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NS--H-7850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214</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92</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NS--H-7856</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190</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29</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NS--H-7863</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159</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80</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NS--H-7859</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192</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103</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3</w:t>
            </w:r>
          </w:p>
        </w:tc>
      </w:tr>
      <w:tr w:rsidR="005B603D" w:rsidRPr="00B77BE9" w:rsidTr="00D54063">
        <w:trPr>
          <w:trHeight w:val="35"/>
        </w:trPr>
        <w:tc>
          <w:tcPr>
            <w:tcW w:w="268"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137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rPr>
                <w:rFonts w:ascii="Times New Roman" w:hAnsi="Times New Roman"/>
                <w:sz w:val="24"/>
                <w:szCs w:val="24"/>
                <w:lang w:val="en-US"/>
              </w:rPr>
            </w:pPr>
            <w:r w:rsidRPr="00B77BE9">
              <w:rPr>
                <w:rFonts w:ascii="Times New Roman" w:hAnsi="Times New Roman"/>
                <w:bCs/>
                <w:sz w:val="24"/>
                <w:szCs w:val="24"/>
                <w:lang w:val="en-US"/>
              </w:rPr>
              <w:t>IMIO44A X IMI-NI</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172</w:t>
            </w:r>
          </w:p>
        </w:tc>
        <w:tc>
          <w:tcPr>
            <w:tcW w:w="860"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101</w:t>
            </w:r>
          </w:p>
        </w:tc>
        <w:tc>
          <w:tcPr>
            <w:tcW w:w="782"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28</w:t>
            </w:r>
          </w:p>
        </w:tc>
        <w:tc>
          <w:tcPr>
            <w:tcW w:w="936" w:type="pct"/>
            <w:shd w:val="clear" w:color="auto" w:fill="FFFFFF" w:themeFill="background1"/>
            <w:tcMar>
              <w:top w:w="15" w:type="dxa"/>
              <w:left w:w="40" w:type="dxa"/>
              <w:bottom w:w="0" w:type="dxa"/>
              <w:right w:w="40" w:type="dxa"/>
            </w:tcMar>
            <w:vAlign w:val="center"/>
            <w:hideMark/>
          </w:tcPr>
          <w:p w:rsidR="005B603D" w:rsidRPr="00B77BE9" w:rsidRDefault="005B603D" w:rsidP="005B603D">
            <w:pPr>
              <w:pStyle w:val="AralkYok"/>
              <w:jc w:val="center"/>
              <w:rPr>
                <w:rFonts w:ascii="Times New Roman" w:hAnsi="Times New Roman"/>
                <w:sz w:val="24"/>
                <w:szCs w:val="24"/>
                <w:lang w:val="en-US"/>
              </w:rPr>
            </w:pPr>
            <w:r w:rsidRPr="00B77BE9">
              <w:rPr>
                <w:rFonts w:ascii="Times New Roman" w:hAnsi="Times New Roman"/>
                <w:bCs/>
                <w:sz w:val="24"/>
                <w:szCs w:val="24"/>
                <w:lang w:val="en-US"/>
              </w:rPr>
              <w:t>7</w:t>
            </w:r>
          </w:p>
        </w:tc>
      </w:tr>
    </w:tbl>
    <w:p w:rsidR="005B603D" w:rsidRPr="00B77BE9" w:rsidRDefault="005B603D" w:rsidP="005201FD">
      <w:pPr>
        <w:pStyle w:val="AralkYok"/>
        <w:rPr>
          <w:rFonts w:ascii="Times New Roman" w:hAnsi="Times New Roman"/>
          <w:sz w:val="24"/>
          <w:szCs w:val="24"/>
          <w:lang w:val="en-US"/>
        </w:rPr>
      </w:pPr>
    </w:p>
    <w:p w:rsidR="005B603D" w:rsidRPr="00B77BE9" w:rsidRDefault="005B603D" w:rsidP="005201FD">
      <w:pPr>
        <w:pStyle w:val="AralkYok"/>
        <w:rPr>
          <w:rFonts w:ascii="Times New Roman" w:hAnsi="Times New Roman"/>
          <w:sz w:val="24"/>
          <w:szCs w:val="24"/>
          <w:lang w:val="en-US"/>
        </w:rPr>
      </w:pPr>
    </w:p>
    <w:p w:rsidR="00BD1B92" w:rsidRDefault="00BD1B92" w:rsidP="005201FD">
      <w:pPr>
        <w:pStyle w:val="AralkYok"/>
        <w:rPr>
          <w:rFonts w:ascii="Times New Roman" w:hAnsi="Times New Roman"/>
          <w:sz w:val="24"/>
          <w:szCs w:val="24"/>
          <w:lang w:val="en-US"/>
        </w:rPr>
      </w:pPr>
    </w:p>
    <w:p w:rsidR="00D54063" w:rsidRPr="00B77BE9" w:rsidRDefault="00D54063" w:rsidP="005201FD">
      <w:pPr>
        <w:pStyle w:val="AralkYok"/>
        <w:rPr>
          <w:rFonts w:ascii="Times New Roman" w:hAnsi="Times New Roman"/>
          <w:sz w:val="24"/>
          <w:szCs w:val="24"/>
          <w:lang w:val="en-US"/>
        </w:rPr>
      </w:pPr>
    </w:p>
    <w:p w:rsidR="00BD1B92" w:rsidRPr="00B77BE9" w:rsidRDefault="00BD1B92" w:rsidP="005201FD">
      <w:pPr>
        <w:pStyle w:val="AralkYok"/>
        <w:rPr>
          <w:rFonts w:ascii="Times New Roman" w:hAnsi="Times New Roman"/>
          <w:sz w:val="24"/>
          <w:szCs w:val="24"/>
          <w:lang w:val="en-US"/>
        </w:rPr>
      </w:pPr>
    </w:p>
    <w:p w:rsidR="0036108D" w:rsidRPr="00B77BE9" w:rsidRDefault="0036108D" w:rsidP="00BD1B92">
      <w:pPr>
        <w:pStyle w:val="AralkYok"/>
        <w:rPr>
          <w:rFonts w:ascii="Times New Roman" w:hAnsi="Times New Roman"/>
          <w:sz w:val="24"/>
          <w:szCs w:val="24"/>
          <w:lang w:val="en-US"/>
        </w:rPr>
      </w:pP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lastRenderedPageBreak/>
        <w:t xml:space="preserve">Table 7. </w:t>
      </w:r>
      <w:r w:rsidRPr="00B77BE9">
        <w:rPr>
          <w:rFonts w:ascii="Times New Roman" w:hAnsi="Times New Roman"/>
          <w:bCs/>
          <w:sz w:val="24"/>
          <w:szCs w:val="24"/>
          <w:lang w:val="en-US"/>
        </w:rPr>
        <w:t xml:space="preserve">Some drought indices of sunflower IMI hybrids in </w:t>
      </w:r>
      <w:proofErr w:type="spellStart"/>
      <w:r w:rsidRPr="00B77BE9">
        <w:rPr>
          <w:rFonts w:ascii="Times New Roman" w:hAnsi="Times New Roman"/>
          <w:bCs/>
          <w:sz w:val="24"/>
          <w:szCs w:val="24"/>
          <w:lang w:val="en-US"/>
        </w:rPr>
        <w:t>Beyazkoy</w:t>
      </w:r>
      <w:proofErr w:type="spellEnd"/>
      <w:r w:rsidRPr="00B77BE9">
        <w:rPr>
          <w:rFonts w:ascii="Times New Roman" w:hAnsi="Times New Roman"/>
          <w:bCs/>
          <w:sz w:val="24"/>
          <w:szCs w:val="24"/>
          <w:lang w:val="en-US"/>
        </w:rPr>
        <w:t xml:space="preserve">, </w:t>
      </w:r>
      <w:proofErr w:type="spellStart"/>
      <w:r w:rsidRPr="00B77BE9">
        <w:rPr>
          <w:rFonts w:ascii="Times New Roman" w:hAnsi="Times New Roman"/>
          <w:bCs/>
          <w:sz w:val="24"/>
          <w:szCs w:val="24"/>
          <w:lang w:val="en-US"/>
        </w:rPr>
        <w:t>Tekirdag</w:t>
      </w:r>
      <w:proofErr w:type="spellEnd"/>
    </w:p>
    <w:p w:rsidR="005B603D" w:rsidRPr="00B77BE9" w:rsidRDefault="005B603D" w:rsidP="005201FD">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
        <w:gridCol w:w="2223"/>
        <w:gridCol w:w="1700"/>
        <w:gridCol w:w="1126"/>
        <w:gridCol w:w="671"/>
        <w:gridCol w:w="1084"/>
        <w:gridCol w:w="689"/>
        <w:gridCol w:w="694"/>
        <w:gridCol w:w="551"/>
      </w:tblGrid>
      <w:tr w:rsidR="00BD1B92" w:rsidRPr="00B77BE9" w:rsidTr="00BD1B92">
        <w:trPr>
          <w:trHeight w:val="864"/>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Hybrids</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Anthocyanin Existence  (1-9)</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 xml:space="preserve">Head </w:t>
            </w:r>
            <w:r w:rsidR="00BA6EF8" w:rsidRPr="00B77BE9">
              <w:rPr>
                <w:rFonts w:ascii="Times New Roman" w:hAnsi="Times New Roman"/>
                <w:bCs/>
                <w:sz w:val="24"/>
                <w:szCs w:val="24"/>
                <w:lang w:val="en-US"/>
              </w:rPr>
              <w:t>Inclination</w:t>
            </w:r>
            <w:r w:rsidRPr="00B77BE9">
              <w:rPr>
                <w:rFonts w:ascii="Times New Roman" w:hAnsi="Times New Roman"/>
                <w:bCs/>
                <w:sz w:val="24"/>
                <w:szCs w:val="24"/>
                <w:lang w:val="en-US"/>
              </w:rPr>
              <w:t xml:space="preserve">  </w:t>
            </w: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Leaf Shape  (1-9)</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Branching</w:t>
            </w: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 xml:space="preserve"> (1-5)</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 xml:space="preserve">Leaf </w:t>
            </w: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Width</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 xml:space="preserve">Leaf </w:t>
            </w: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length</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Leaf Area</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P-LC108</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13</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25</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325</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2</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SY BENTO</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231</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3</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METEOR</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6</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14</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322</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4</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LG5565CL</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13</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26</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338</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5</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SUNFLORA</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15</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27</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405</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6</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PARAISO102CL</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231</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7</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SURIMI CL</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10</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19</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190</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8</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PUNTASOL CL</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12</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20</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240</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9</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CARRERA CLP</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10</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210</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10</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DT5234 CLP</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6</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12</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276</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11</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162 IMI</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6</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14</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24</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336</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12</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1448 IMI</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7</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4</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13</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299</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13</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NS--H-7800</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13</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273</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14</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NS--H-7801</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12</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22</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264</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15</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NS--H-7806</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12</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25</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300</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16</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NS--H-7812</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7</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253</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17</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NS--H-7854</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6</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13</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273</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18</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NS--H-7851</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7</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231</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19</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NS--H-7850</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15</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24</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bCs/>
                <w:sz w:val="24"/>
                <w:szCs w:val="24"/>
                <w:lang w:val="en-US"/>
              </w:rPr>
              <w:t>360</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20</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NS--H-7856</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9</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253</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21</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NS--H-7863</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9</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21</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231</w:t>
            </w:r>
          </w:p>
        </w:tc>
      </w:tr>
      <w:tr w:rsidR="00BD1B92" w:rsidRPr="00B77BE9" w:rsidTr="00BD1B92">
        <w:trPr>
          <w:trHeight w:val="432"/>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22</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NS--H-7859</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12</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23</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276</w:t>
            </w:r>
          </w:p>
        </w:tc>
      </w:tr>
      <w:tr w:rsidR="00BD1B92" w:rsidRPr="00B77BE9" w:rsidTr="00BD1B92">
        <w:trPr>
          <w:trHeight w:val="517"/>
        </w:trPr>
        <w:tc>
          <w:tcPr>
            <w:tcW w:w="179"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23</w:t>
            </w:r>
          </w:p>
        </w:tc>
        <w:tc>
          <w:tcPr>
            <w:tcW w:w="1227" w:type="pct"/>
            <w:shd w:val="clear" w:color="auto" w:fill="FFFFFF" w:themeFill="background1"/>
            <w:tcMar>
              <w:top w:w="15" w:type="dxa"/>
              <w:left w:w="42" w:type="dxa"/>
              <w:bottom w:w="0" w:type="dxa"/>
              <w:right w:w="42"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bCs/>
                <w:sz w:val="24"/>
                <w:szCs w:val="24"/>
                <w:lang w:val="en-US"/>
              </w:rPr>
              <w:t>IMIO44A X IMI-NI</w:t>
            </w:r>
          </w:p>
        </w:tc>
        <w:tc>
          <w:tcPr>
            <w:tcW w:w="93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w:t>
            </w:r>
          </w:p>
        </w:tc>
        <w:tc>
          <w:tcPr>
            <w:tcW w:w="62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5</w:t>
            </w:r>
          </w:p>
        </w:tc>
        <w:tc>
          <w:tcPr>
            <w:tcW w:w="37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8</w:t>
            </w:r>
          </w:p>
        </w:tc>
        <w:tc>
          <w:tcPr>
            <w:tcW w:w="598"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w:t>
            </w:r>
          </w:p>
        </w:tc>
        <w:tc>
          <w:tcPr>
            <w:tcW w:w="380"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11</w:t>
            </w:r>
          </w:p>
        </w:tc>
        <w:tc>
          <w:tcPr>
            <w:tcW w:w="383"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22</w:t>
            </w:r>
          </w:p>
        </w:tc>
        <w:tc>
          <w:tcPr>
            <w:tcW w:w="304"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bCs/>
                <w:sz w:val="24"/>
                <w:szCs w:val="24"/>
                <w:lang w:val="en-US"/>
              </w:rPr>
              <w:t>242</w:t>
            </w:r>
          </w:p>
        </w:tc>
      </w:tr>
    </w:tbl>
    <w:p w:rsidR="00BD1B92" w:rsidRPr="00B77BE9" w:rsidRDefault="00BD1B92" w:rsidP="005201FD">
      <w:pPr>
        <w:pStyle w:val="AralkYok"/>
        <w:rPr>
          <w:rFonts w:ascii="Times New Roman" w:hAnsi="Times New Roman"/>
          <w:sz w:val="24"/>
          <w:szCs w:val="24"/>
          <w:lang w:val="en-US"/>
        </w:rPr>
      </w:pPr>
    </w:p>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36108D" w:rsidRPr="00B77BE9" w:rsidRDefault="0036108D" w:rsidP="005B603D">
      <w:pPr>
        <w:autoSpaceDE w:val="0"/>
        <w:autoSpaceDN w:val="0"/>
        <w:adjustRightInd w:val="0"/>
        <w:ind w:firstLine="708"/>
        <w:rPr>
          <w:rFonts w:ascii="Times New Roman" w:hAnsi="Times New Roman"/>
          <w:b/>
          <w:sz w:val="24"/>
          <w:szCs w:val="24"/>
          <w:lang w:val="en-US"/>
        </w:rPr>
      </w:pPr>
    </w:p>
    <w:p w:rsidR="0036108D" w:rsidRPr="00B77BE9" w:rsidRDefault="0036108D" w:rsidP="005B603D">
      <w:pPr>
        <w:autoSpaceDE w:val="0"/>
        <w:autoSpaceDN w:val="0"/>
        <w:adjustRightInd w:val="0"/>
        <w:ind w:firstLine="708"/>
        <w:rPr>
          <w:rFonts w:ascii="Times New Roman" w:hAnsi="Times New Roman"/>
          <w:b/>
          <w:sz w:val="24"/>
          <w:szCs w:val="24"/>
          <w:lang w:val="en-US"/>
        </w:rPr>
      </w:pPr>
    </w:p>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lastRenderedPageBreak/>
        <w:t xml:space="preserve">Table 8. </w:t>
      </w:r>
      <w:r w:rsidRPr="00B77BE9">
        <w:rPr>
          <w:rFonts w:ascii="Times New Roman" w:hAnsi="Times New Roman"/>
          <w:bCs/>
          <w:sz w:val="24"/>
          <w:szCs w:val="24"/>
          <w:lang w:val="en-US"/>
        </w:rPr>
        <w:t xml:space="preserve">Some drought indices of sunflower classical hybrids in </w:t>
      </w:r>
      <w:proofErr w:type="spellStart"/>
      <w:r w:rsidRPr="00B77BE9">
        <w:rPr>
          <w:rFonts w:ascii="Times New Roman" w:hAnsi="Times New Roman"/>
          <w:bCs/>
          <w:sz w:val="24"/>
          <w:szCs w:val="24"/>
          <w:lang w:val="en-US"/>
        </w:rPr>
        <w:t>Beyazkoy</w:t>
      </w:r>
      <w:proofErr w:type="spellEnd"/>
      <w:r w:rsidRPr="00B77BE9">
        <w:rPr>
          <w:rFonts w:ascii="Times New Roman" w:hAnsi="Times New Roman"/>
          <w:bCs/>
          <w:sz w:val="24"/>
          <w:szCs w:val="24"/>
          <w:lang w:val="en-US"/>
        </w:rPr>
        <w:t xml:space="preserve">, </w:t>
      </w:r>
      <w:proofErr w:type="spellStart"/>
      <w:r w:rsidRPr="00B77BE9">
        <w:rPr>
          <w:rFonts w:ascii="Times New Roman" w:hAnsi="Times New Roman"/>
          <w:bCs/>
          <w:sz w:val="24"/>
          <w:szCs w:val="24"/>
          <w:lang w:val="en-US"/>
        </w:rPr>
        <w:t>Tekirdag</w:t>
      </w:r>
      <w:proofErr w:type="spellEnd"/>
    </w:p>
    <w:p w:rsidR="00BD1B92" w:rsidRPr="00B77BE9" w:rsidRDefault="00BD1B92" w:rsidP="00E351A4">
      <w:pPr>
        <w:pStyle w:val="AralkYok"/>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
        <w:gridCol w:w="2423"/>
        <w:gridCol w:w="1410"/>
        <w:gridCol w:w="982"/>
        <w:gridCol w:w="1410"/>
        <w:gridCol w:w="1127"/>
        <w:gridCol w:w="1320"/>
      </w:tblGrid>
      <w:tr w:rsidR="00BD1B92" w:rsidRPr="00B77BE9" w:rsidTr="00BD1B92">
        <w:trPr>
          <w:trHeight w:val="321"/>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w:t>
            </w:r>
          </w:p>
        </w:tc>
        <w:tc>
          <w:tcPr>
            <w:tcW w:w="134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HYBRIDS</w:t>
            </w:r>
          </w:p>
        </w:tc>
        <w:tc>
          <w:tcPr>
            <w:tcW w:w="783"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Plant Height (cm)</w:t>
            </w:r>
          </w:p>
        </w:tc>
        <w:tc>
          <w:tcPr>
            <w:tcW w:w="547"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Plant Number</w:t>
            </w:r>
          </w:p>
        </w:tc>
        <w:tc>
          <w:tcPr>
            <w:tcW w:w="783"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Leaf Number per plant</w:t>
            </w:r>
          </w:p>
        </w:tc>
        <w:tc>
          <w:tcPr>
            <w:tcW w:w="627" w:type="pct"/>
            <w:shd w:val="clear" w:color="auto" w:fill="FFFFFF" w:themeFill="background1"/>
            <w:tcMar>
              <w:top w:w="15" w:type="dxa"/>
              <w:left w:w="40" w:type="dxa"/>
              <w:bottom w:w="0" w:type="dxa"/>
              <w:right w:w="40" w:type="dxa"/>
            </w:tcMar>
            <w:vAlign w:val="center"/>
            <w:hideMark/>
          </w:tcPr>
          <w:p w:rsidR="00BD1B92" w:rsidRPr="00B77BE9" w:rsidRDefault="00BA6EF8" w:rsidP="00BD1B92">
            <w:pPr>
              <w:pStyle w:val="AralkYok"/>
              <w:rPr>
                <w:rFonts w:ascii="Times New Roman" w:hAnsi="Times New Roman"/>
                <w:sz w:val="24"/>
                <w:szCs w:val="24"/>
                <w:lang w:val="en-US"/>
              </w:rPr>
            </w:pPr>
            <w:r w:rsidRPr="00B77BE9">
              <w:rPr>
                <w:rFonts w:ascii="Times New Roman" w:hAnsi="Times New Roman"/>
                <w:sz w:val="24"/>
                <w:szCs w:val="24"/>
                <w:lang w:val="en-US"/>
              </w:rPr>
              <w:t>Hairiness</w:t>
            </w:r>
            <w:r w:rsidR="00BD1B92" w:rsidRPr="00B77BE9">
              <w:rPr>
                <w:rFonts w:ascii="Times New Roman" w:hAnsi="Times New Roman"/>
                <w:sz w:val="24"/>
                <w:szCs w:val="24"/>
                <w:lang w:val="en-US"/>
              </w:rPr>
              <w:t xml:space="preserve"> in the stem (1-9)</w:t>
            </w:r>
          </w:p>
        </w:tc>
        <w:tc>
          <w:tcPr>
            <w:tcW w:w="699" w:type="pct"/>
            <w:shd w:val="clear" w:color="auto" w:fill="FFFFFF" w:themeFill="background1"/>
            <w:tcMar>
              <w:top w:w="15" w:type="dxa"/>
              <w:left w:w="40" w:type="dxa"/>
              <w:bottom w:w="0" w:type="dxa"/>
              <w:right w:w="40" w:type="dxa"/>
            </w:tcMar>
            <w:vAlign w:val="center"/>
            <w:hideMark/>
          </w:tcPr>
          <w:p w:rsidR="00BD1B92" w:rsidRPr="00B77BE9" w:rsidRDefault="00BD1B92" w:rsidP="00BA6EF8">
            <w:pPr>
              <w:pStyle w:val="AralkYok"/>
              <w:rPr>
                <w:rFonts w:ascii="Times New Roman" w:hAnsi="Times New Roman"/>
                <w:sz w:val="24"/>
                <w:szCs w:val="24"/>
                <w:lang w:val="en-US"/>
              </w:rPr>
            </w:pPr>
            <w:r w:rsidRPr="00B77BE9">
              <w:rPr>
                <w:rFonts w:ascii="Times New Roman" w:hAnsi="Times New Roman"/>
                <w:sz w:val="24"/>
                <w:szCs w:val="24"/>
                <w:lang w:val="en-US"/>
              </w:rPr>
              <w:t>Ant</w:t>
            </w:r>
            <w:r w:rsidR="00BA6EF8" w:rsidRPr="00B77BE9">
              <w:rPr>
                <w:rFonts w:ascii="Times New Roman" w:hAnsi="Times New Roman"/>
                <w:sz w:val="24"/>
                <w:szCs w:val="24"/>
                <w:lang w:val="en-US"/>
              </w:rPr>
              <w:t>h</w:t>
            </w:r>
            <w:r w:rsidRPr="00B77BE9">
              <w:rPr>
                <w:rFonts w:ascii="Times New Roman" w:hAnsi="Times New Roman"/>
                <w:sz w:val="24"/>
                <w:szCs w:val="24"/>
                <w:lang w:val="en-US"/>
              </w:rPr>
              <w:t>ocyanin existence</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ITALICA</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176</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SY GIBRALTAR</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182</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85</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29</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3</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P 64 LL 62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184</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28</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4</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LG 5582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184</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85</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5</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OS -900</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178</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88</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6</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9718xRHA64-DMR</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29</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7</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161</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193</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8</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205</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80</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30</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9</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1619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169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10</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30</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11</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185</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12</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1625</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75</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29</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13</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1628</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192</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29</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195</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77</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30</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202</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31</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201</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88</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31</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17</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205</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32</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18</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85</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34</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19</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1656</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185</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88</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20</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1522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60</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28</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8</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21</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1557</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184</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78</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26</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22</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1563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169</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82</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23</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1434</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204</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73</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31</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w:t>
            </w:r>
          </w:p>
        </w:tc>
      </w:tr>
      <w:tr w:rsidR="00BD1B92" w:rsidRPr="00B77BE9" w:rsidTr="00BD1B92">
        <w:trPr>
          <w:trHeight w:val="432"/>
        </w:trPr>
        <w:tc>
          <w:tcPr>
            <w:tcW w:w="220"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24</w:t>
            </w:r>
          </w:p>
        </w:tc>
        <w:tc>
          <w:tcPr>
            <w:tcW w:w="134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1451</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191</w:t>
            </w:r>
          </w:p>
        </w:tc>
        <w:tc>
          <w:tcPr>
            <w:tcW w:w="54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79</w:t>
            </w:r>
          </w:p>
        </w:tc>
        <w:tc>
          <w:tcPr>
            <w:tcW w:w="783"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28</w:t>
            </w:r>
          </w:p>
        </w:tc>
        <w:tc>
          <w:tcPr>
            <w:tcW w:w="627"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699"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w:t>
            </w:r>
          </w:p>
        </w:tc>
      </w:tr>
    </w:tbl>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BD1B92" w:rsidRPr="00B77BE9" w:rsidRDefault="00D86F87" w:rsidP="00BD1B92">
      <w:pPr>
        <w:pStyle w:val="AralkYok"/>
        <w:rPr>
          <w:rFonts w:ascii="Times New Roman" w:hAnsi="Times New Roman"/>
          <w:bCs/>
          <w:sz w:val="24"/>
          <w:szCs w:val="24"/>
          <w:lang w:val="en-US"/>
        </w:rPr>
      </w:pPr>
      <w:r w:rsidRPr="00B77BE9">
        <w:rPr>
          <w:rFonts w:ascii="Times New Roman" w:hAnsi="Times New Roman"/>
          <w:sz w:val="24"/>
          <w:szCs w:val="24"/>
          <w:lang w:val="en-US"/>
        </w:rPr>
        <w:lastRenderedPageBreak/>
        <w:t>Table 9</w:t>
      </w:r>
      <w:r w:rsidR="00BD1B92" w:rsidRPr="00B77BE9">
        <w:rPr>
          <w:rFonts w:ascii="Times New Roman" w:hAnsi="Times New Roman"/>
          <w:sz w:val="24"/>
          <w:szCs w:val="24"/>
          <w:lang w:val="en-US"/>
        </w:rPr>
        <w:t xml:space="preserve">. </w:t>
      </w:r>
      <w:r w:rsidR="00BD1B92" w:rsidRPr="00B77BE9">
        <w:rPr>
          <w:rFonts w:ascii="Times New Roman" w:hAnsi="Times New Roman"/>
          <w:bCs/>
          <w:sz w:val="24"/>
          <w:szCs w:val="24"/>
          <w:lang w:val="en-US"/>
        </w:rPr>
        <w:t xml:space="preserve">Some drought indices of sunflower classical hybrids in </w:t>
      </w:r>
      <w:proofErr w:type="spellStart"/>
      <w:r w:rsidR="00BD1B92" w:rsidRPr="00B77BE9">
        <w:rPr>
          <w:rFonts w:ascii="Times New Roman" w:hAnsi="Times New Roman"/>
          <w:bCs/>
          <w:sz w:val="24"/>
          <w:szCs w:val="24"/>
          <w:lang w:val="en-US"/>
        </w:rPr>
        <w:t>Beyazkoy</w:t>
      </w:r>
      <w:proofErr w:type="spellEnd"/>
      <w:r w:rsidR="00BD1B92" w:rsidRPr="00B77BE9">
        <w:rPr>
          <w:rFonts w:ascii="Times New Roman" w:hAnsi="Times New Roman"/>
          <w:bCs/>
          <w:sz w:val="24"/>
          <w:szCs w:val="24"/>
          <w:lang w:val="en-US"/>
        </w:rPr>
        <w:t xml:space="preserve">, </w:t>
      </w:r>
      <w:proofErr w:type="spellStart"/>
      <w:r w:rsidR="00BD1B92" w:rsidRPr="00B77BE9">
        <w:rPr>
          <w:rFonts w:ascii="Times New Roman" w:hAnsi="Times New Roman"/>
          <w:bCs/>
          <w:sz w:val="24"/>
          <w:szCs w:val="24"/>
          <w:lang w:val="en-US"/>
        </w:rPr>
        <w:t>Tekirdag</w:t>
      </w:r>
      <w:proofErr w:type="spellEnd"/>
    </w:p>
    <w:p w:rsidR="00BD1B92" w:rsidRPr="00B77BE9" w:rsidRDefault="00BD1B92" w:rsidP="00BD1B92">
      <w:pPr>
        <w:pStyle w:val="AralkYok"/>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2205"/>
        <w:gridCol w:w="1124"/>
        <w:gridCol w:w="969"/>
        <w:gridCol w:w="1447"/>
        <w:gridCol w:w="969"/>
        <w:gridCol w:w="970"/>
        <w:gridCol w:w="970"/>
      </w:tblGrid>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w:t>
            </w:r>
          </w:p>
        </w:tc>
        <w:tc>
          <w:tcPr>
            <w:tcW w:w="1223"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HYBRIDS</w:t>
            </w:r>
          </w:p>
        </w:tc>
        <w:tc>
          <w:tcPr>
            <w:tcW w:w="575" w:type="pct"/>
            <w:shd w:val="clear" w:color="auto" w:fill="FFFFFF" w:themeFill="background1"/>
            <w:tcMar>
              <w:top w:w="15" w:type="dxa"/>
              <w:left w:w="42" w:type="dxa"/>
              <w:bottom w:w="0" w:type="dxa"/>
              <w:right w:w="42" w:type="dxa"/>
            </w:tcMar>
            <w:vAlign w:val="center"/>
            <w:hideMark/>
          </w:tcPr>
          <w:p w:rsidR="00BD1B92" w:rsidRPr="00B77BE9" w:rsidRDefault="00BB4A5A"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Head Inclina</w:t>
            </w:r>
            <w:r w:rsidR="00BD1B92" w:rsidRPr="00B77BE9">
              <w:rPr>
                <w:rFonts w:ascii="Times New Roman" w:hAnsi="Times New Roman"/>
                <w:sz w:val="24"/>
                <w:szCs w:val="24"/>
                <w:lang w:val="en-US"/>
              </w:rPr>
              <w:t>t</w:t>
            </w:r>
            <w:r w:rsidRPr="00B77BE9">
              <w:rPr>
                <w:rFonts w:ascii="Times New Roman" w:hAnsi="Times New Roman"/>
                <w:sz w:val="24"/>
                <w:szCs w:val="24"/>
                <w:lang w:val="en-US"/>
              </w:rPr>
              <w:t>i</w:t>
            </w:r>
            <w:r w:rsidR="00BD1B92" w:rsidRPr="00B77BE9">
              <w:rPr>
                <w:rFonts w:ascii="Times New Roman" w:hAnsi="Times New Roman"/>
                <w:sz w:val="24"/>
                <w:szCs w:val="24"/>
                <w:lang w:val="en-US"/>
              </w:rPr>
              <w:t>on  (1-9)</w:t>
            </w:r>
          </w:p>
        </w:tc>
        <w:tc>
          <w:tcPr>
            <w:tcW w:w="54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Leaf Shape  (1-9)</w:t>
            </w:r>
          </w:p>
        </w:tc>
        <w:tc>
          <w:tcPr>
            <w:tcW w:w="805"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Branching  (1-5)</w:t>
            </w:r>
          </w:p>
        </w:tc>
        <w:tc>
          <w:tcPr>
            <w:tcW w:w="54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Leaf  Width</w:t>
            </w:r>
          </w:p>
        </w:tc>
        <w:tc>
          <w:tcPr>
            <w:tcW w:w="54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Leaf length</w:t>
            </w:r>
          </w:p>
        </w:tc>
        <w:tc>
          <w:tcPr>
            <w:tcW w:w="541" w:type="pct"/>
            <w:shd w:val="clear" w:color="auto" w:fill="FFFFFF" w:themeFill="background1"/>
            <w:tcMar>
              <w:top w:w="15" w:type="dxa"/>
              <w:left w:w="42" w:type="dxa"/>
              <w:bottom w:w="0" w:type="dxa"/>
              <w:right w:w="42"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Leaf Area</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ITALICA</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SY GIBRALTAR</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299</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3</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P 64 LL 62</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9</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180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4</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LG 5582</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325</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5</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OS -900</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10</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6</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9718xRHA64-DMR</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286</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7</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161</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231</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8</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163</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325</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9</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1619</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378</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10</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1623</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8</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231</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11</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1624</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336</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12</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1625</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336</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13</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1628</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325</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1643</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264</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1644</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20</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1649</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312</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17</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1652</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264</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18</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1654</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242</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19</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1656</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242</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20</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1522</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300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21</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1557</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231</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22</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1563</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10</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210</w:t>
            </w:r>
          </w:p>
        </w:tc>
      </w:tr>
      <w:tr w:rsidR="00BD1B92" w:rsidRPr="00B77BE9" w:rsidTr="00BD1B92">
        <w:trPr>
          <w:trHeight w:val="432"/>
        </w:trPr>
        <w:tc>
          <w:tcPr>
            <w:tcW w:w="232" w:type="pct"/>
            <w:shd w:val="clear" w:color="auto" w:fill="FFFFFF" w:themeFill="background1"/>
            <w:tcMar>
              <w:top w:w="15" w:type="dxa"/>
              <w:left w:w="40" w:type="dxa"/>
              <w:bottom w:w="0" w:type="dxa"/>
              <w:right w:w="4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23</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1434</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bottom"/>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13</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27</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351</w:t>
            </w:r>
          </w:p>
        </w:tc>
      </w:tr>
      <w:tr w:rsidR="00BD1B92" w:rsidRPr="00B77BE9" w:rsidTr="00BD1B92">
        <w:trPr>
          <w:trHeight w:val="432"/>
        </w:trPr>
        <w:tc>
          <w:tcPr>
            <w:tcW w:w="23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24</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1451</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3</w:t>
            </w:r>
          </w:p>
        </w:tc>
        <w:tc>
          <w:tcPr>
            <w:tcW w:w="541" w:type="pct"/>
            <w:shd w:val="clear" w:color="auto" w:fill="FFFFFF" w:themeFill="background1"/>
            <w:tcMar>
              <w:top w:w="15" w:type="dxa"/>
              <w:left w:w="70" w:type="dxa"/>
              <w:bottom w:w="0" w:type="dxa"/>
              <w:right w:w="70" w:type="dxa"/>
            </w:tcMar>
            <w:vAlign w:val="bottom"/>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12</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21</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252</w:t>
            </w:r>
          </w:p>
        </w:tc>
      </w:tr>
      <w:tr w:rsidR="00BD1B92" w:rsidRPr="00B77BE9" w:rsidTr="00BD1B92">
        <w:trPr>
          <w:trHeight w:val="432"/>
        </w:trPr>
        <w:tc>
          <w:tcPr>
            <w:tcW w:w="232"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25</w:t>
            </w:r>
          </w:p>
        </w:tc>
        <w:tc>
          <w:tcPr>
            <w:tcW w:w="1223" w:type="pct"/>
            <w:shd w:val="clear" w:color="auto" w:fill="FFFFFF" w:themeFill="background1"/>
            <w:tcMar>
              <w:top w:w="15" w:type="dxa"/>
              <w:left w:w="70" w:type="dxa"/>
              <w:bottom w:w="0" w:type="dxa"/>
              <w:right w:w="70" w:type="dxa"/>
            </w:tcMar>
            <w:vAlign w:val="center"/>
            <w:hideMark/>
          </w:tcPr>
          <w:p w:rsidR="00BD1B92" w:rsidRPr="00B77BE9" w:rsidRDefault="00BD1B92" w:rsidP="00BD1B92">
            <w:pPr>
              <w:pStyle w:val="AralkYok"/>
              <w:rPr>
                <w:rFonts w:ascii="Times New Roman" w:hAnsi="Times New Roman"/>
                <w:sz w:val="24"/>
                <w:szCs w:val="24"/>
                <w:lang w:val="en-US"/>
              </w:rPr>
            </w:pPr>
            <w:r w:rsidRPr="00B77BE9">
              <w:rPr>
                <w:rFonts w:ascii="Times New Roman" w:hAnsi="Times New Roman"/>
                <w:sz w:val="24"/>
                <w:szCs w:val="24"/>
                <w:lang w:val="en-US"/>
              </w:rPr>
              <w:t>1462</w:t>
            </w:r>
          </w:p>
        </w:tc>
        <w:tc>
          <w:tcPr>
            <w:tcW w:w="57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5</w:t>
            </w:r>
          </w:p>
        </w:tc>
        <w:tc>
          <w:tcPr>
            <w:tcW w:w="541" w:type="pct"/>
            <w:shd w:val="clear" w:color="auto" w:fill="FFFFFF" w:themeFill="background1"/>
            <w:tcMar>
              <w:top w:w="15" w:type="dxa"/>
              <w:left w:w="70" w:type="dxa"/>
              <w:bottom w:w="0" w:type="dxa"/>
              <w:right w:w="70" w:type="dxa"/>
            </w:tcMar>
            <w:vAlign w:val="bottom"/>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6</w:t>
            </w:r>
          </w:p>
        </w:tc>
        <w:tc>
          <w:tcPr>
            <w:tcW w:w="805"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14</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sz w:val="24"/>
                <w:szCs w:val="24"/>
                <w:lang w:val="en-US"/>
              </w:rPr>
            </w:pPr>
            <w:r w:rsidRPr="00B77BE9">
              <w:rPr>
                <w:rFonts w:ascii="Times New Roman" w:hAnsi="Times New Roman"/>
                <w:sz w:val="24"/>
                <w:szCs w:val="24"/>
                <w:lang w:val="en-US"/>
              </w:rPr>
              <w:t>28</w:t>
            </w:r>
          </w:p>
        </w:tc>
        <w:tc>
          <w:tcPr>
            <w:tcW w:w="541" w:type="pct"/>
            <w:shd w:val="clear" w:color="auto" w:fill="FFFFFF" w:themeFill="background1"/>
            <w:tcMar>
              <w:top w:w="15" w:type="dxa"/>
              <w:left w:w="70" w:type="dxa"/>
              <w:bottom w:w="0" w:type="dxa"/>
              <w:right w:w="70" w:type="dxa"/>
            </w:tcMar>
            <w:vAlign w:val="center"/>
            <w:hideMark/>
          </w:tcPr>
          <w:p w:rsidR="00BD1B92" w:rsidRPr="00B77BE9" w:rsidRDefault="00BD1B92" w:rsidP="00E351A4">
            <w:pPr>
              <w:pStyle w:val="AralkYok"/>
              <w:jc w:val="center"/>
              <w:rPr>
                <w:rFonts w:ascii="Times New Roman" w:hAnsi="Times New Roman"/>
                <w:b/>
                <w:sz w:val="24"/>
                <w:szCs w:val="24"/>
                <w:lang w:val="en-US"/>
              </w:rPr>
            </w:pPr>
            <w:r w:rsidRPr="00B77BE9">
              <w:rPr>
                <w:rFonts w:ascii="Times New Roman" w:hAnsi="Times New Roman"/>
                <w:b/>
                <w:sz w:val="24"/>
                <w:szCs w:val="24"/>
                <w:lang w:val="en-US"/>
              </w:rPr>
              <w:t>392</w:t>
            </w:r>
          </w:p>
        </w:tc>
      </w:tr>
    </w:tbl>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BD1B92" w:rsidRPr="00B77BE9" w:rsidRDefault="00BD1B92" w:rsidP="005B603D">
      <w:pPr>
        <w:autoSpaceDE w:val="0"/>
        <w:autoSpaceDN w:val="0"/>
        <w:adjustRightInd w:val="0"/>
        <w:ind w:firstLine="708"/>
        <w:rPr>
          <w:rFonts w:ascii="Times New Roman" w:hAnsi="Times New Roman"/>
          <w:b/>
          <w:sz w:val="24"/>
          <w:szCs w:val="24"/>
          <w:lang w:val="en-US"/>
        </w:rPr>
      </w:pPr>
    </w:p>
    <w:p w:rsidR="005B603D" w:rsidRPr="00B77BE9" w:rsidRDefault="005B603D" w:rsidP="005B603D">
      <w:pPr>
        <w:autoSpaceDE w:val="0"/>
        <w:autoSpaceDN w:val="0"/>
        <w:adjustRightInd w:val="0"/>
        <w:ind w:firstLine="708"/>
        <w:rPr>
          <w:rFonts w:ascii="Times New Roman" w:hAnsi="Times New Roman"/>
          <w:b/>
          <w:sz w:val="24"/>
          <w:szCs w:val="24"/>
          <w:lang w:val="en-US"/>
        </w:rPr>
      </w:pPr>
      <w:r w:rsidRPr="00B77BE9">
        <w:rPr>
          <w:rFonts w:ascii="Times New Roman" w:hAnsi="Times New Roman"/>
          <w:b/>
          <w:sz w:val="24"/>
          <w:szCs w:val="24"/>
          <w:lang w:val="en-US"/>
        </w:rPr>
        <w:lastRenderedPageBreak/>
        <w:t>CONCLUSIONS</w:t>
      </w:r>
    </w:p>
    <w:p w:rsidR="00BD1B92" w:rsidRPr="00B77BE9" w:rsidRDefault="00BD1B92" w:rsidP="00BD1B92">
      <w:pPr>
        <w:pStyle w:val="AralkYok"/>
        <w:jc w:val="both"/>
        <w:rPr>
          <w:rFonts w:ascii="Times New Roman" w:hAnsi="Times New Roman"/>
          <w:sz w:val="24"/>
          <w:szCs w:val="24"/>
          <w:lang w:val="en-US"/>
        </w:rPr>
      </w:pPr>
      <w:r w:rsidRPr="00B77BE9">
        <w:rPr>
          <w:rFonts w:ascii="Times New Roman" w:hAnsi="Times New Roman"/>
          <w:sz w:val="24"/>
          <w:szCs w:val="24"/>
          <w:lang w:val="en-US"/>
        </w:rPr>
        <w:t xml:space="preserve">Based on the study, some hybrids exhibit different performances on measured drought indices. </w:t>
      </w:r>
      <w:r w:rsidR="00F404EA">
        <w:rPr>
          <w:rFonts w:ascii="Times New Roman" w:hAnsi="Times New Roman"/>
          <w:sz w:val="24"/>
          <w:szCs w:val="24"/>
          <w:lang w:val="en-US"/>
        </w:rPr>
        <w:t xml:space="preserve">Some of the hybrids seems promising ones for drought tolerance. </w:t>
      </w:r>
      <w:r w:rsidRPr="00B77BE9">
        <w:rPr>
          <w:rFonts w:ascii="Times New Roman" w:hAnsi="Times New Roman"/>
          <w:sz w:val="24"/>
          <w:szCs w:val="24"/>
          <w:lang w:val="en-US"/>
        </w:rPr>
        <w:t>However, there is no specific and concrete results on evaluated data mainly could be used to determine for drought tolerance</w:t>
      </w:r>
      <w:r w:rsidR="00F404EA">
        <w:rPr>
          <w:rFonts w:ascii="Times New Roman" w:hAnsi="Times New Roman"/>
          <w:sz w:val="24"/>
          <w:szCs w:val="24"/>
          <w:lang w:val="en-US"/>
        </w:rPr>
        <w:t xml:space="preserve"> connected with seed and oil yield together.</w:t>
      </w:r>
      <w:r w:rsidRPr="00B77BE9">
        <w:rPr>
          <w:rFonts w:ascii="Times New Roman" w:hAnsi="Times New Roman"/>
          <w:sz w:val="24"/>
          <w:szCs w:val="24"/>
          <w:lang w:val="en-US"/>
        </w:rPr>
        <w:t xml:space="preserve"> </w:t>
      </w:r>
      <w:r w:rsidR="00F404EA">
        <w:rPr>
          <w:rFonts w:ascii="Times New Roman" w:hAnsi="Times New Roman"/>
          <w:sz w:val="24"/>
          <w:szCs w:val="24"/>
          <w:lang w:val="en-US"/>
        </w:rPr>
        <w:t>M</w:t>
      </w:r>
      <w:r w:rsidRPr="00B77BE9">
        <w:rPr>
          <w:rFonts w:ascii="Times New Roman" w:hAnsi="Times New Roman"/>
          <w:sz w:val="24"/>
          <w:szCs w:val="24"/>
          <w:lang w:val="en-US"/>
        </w:rPr>
        <w:t xml:space="preserve">aybe the study was not performed in controlled environments or it could need to conduct longer years or many trials in different locations studies.  </w:t>
      </w:r>
      <w:r w:rsidRPr="00B77BE9">
        <w:rPr>
          <w:rFonts w:ascii="Times New Roman" w:hAnsi="Times New Roman"/>
          <w:sz w:val="24"/>
          <w:szCs w:val="24"/>
          <w:lang w:val="en-US"/>
        </w:rPr>
        <w:tab/>
      </w:r>
    </w:p>
    <w:p w:rsidR="00FB4366" w:rsidRPr="00B77BE9" w:rsidRDefault="003D5A7F" w:rsidP="0030026C">
      <w:pPr>
        <w:autoSpaceDE w:val="0"/>
        <w:autoSpaceDN w:val="0"/>
        <w:adjustRightInd w:val="0"/>
        <w:jc w:val="both"/>
        <w:rPr>
          <w:rFonts w:ascii="Times New Roman" w:hAnsi="Times New Roman"/>
          <w:sz w:val="24"/>
          <w:szCs w:val="24"/>
          <w:lang w:val="en-US"/>
        </w:rPr>
      </w:pPr>
      <w:r w:rsidRPr="00B77BE9">
        <w:rPr>
          <w:rFonts w:ascii="Times New Roman" w:hAnsi="Times New Roman"/>
          <w:sz w:val="24"/>
          <w:szCs w:val="24"/>
          <w:lang w:val="en-US"/>
        </w:rPr>
        <w:tab/>
      </w:r>
    </w:p>
    <w:p w:rsidR="00B523B7" w:rsidRPr="00B77BE9" w:rsidRDefault="00B523B7" w:rsidP="003D5A7F">
      <w:pPr>
        <w:autoSpaceDE w:val="0"/>
        <w:autoSpaceDN w:val="0"/>
        <w:adjustRightInd w:val="0"/>
        <w:ind w:firstLine="567"/>
        <w:rPr>
          <w:rFonts w:ascii="Times New Roman" w:hAnsi="Times New Roman"/>
          <w:b/>
          <w:sz w:val="24"/>
          <w:szCs w:val="24"/>
          <w:lang w:val="en-US"/>
        </w:rPr>
      </w:pPr>
      <w:r w:rsidRPr="00B77BE9">
        <w:rPr>
          <w:rFonts w:ascii="Times New Roman" w:hAnsi="Times New Roman"/>
          <w:b/>
          <w:sz w:val="24"/>
          <w:szCs w:val="24"/>
          <w:lang w:val="en-US"/>
        </w:rPr>
        <w:t>REFERENCES</w:t>
      </w:r>
    </w:p>
    <w:p w:rsidR="009D1321" w:rsidRPr="00B77BE9" w:rsidRDefault="009D1321" w:rsidP="009D1321">
      <w:pPr>
        <w:pStyle w:val="References"/>
        <w:tabs>
          <w:tab w:val="clear" w:pos="5180"/>
        </w:tabs>
        <w:adjustRightInd w:val="0"/>
        <w:ind w:left="567" w:hanging="567"/>
        <w:rPr>
          <w:sz w:val="24"/>
          <w:szCs w:val="24"/>
        </w:rPr>
      </w:pPr>
      <w:r w:rsidRPr="00B77BE9">
        <w:rPr>
          <w:color w:val="000000"/>
          <w:sz w:val="24"/>
          <w:szCs w:val="24"/>
        </w:rPr>
        <w:t xml:space="preserve">Andrade, A., A. </w:t>
      </w:r>
      <w:proofErr w:type="spellStart"/>
      <w:r w:rsidRPr="00B77BE9">
        <w:rPr>
          <w:color w:val="000000"/>
          <w:sz w:val="24"/>
          <w:szCs w:val="24"/>
        </w:rPr>
        <w:t>Vigliocco</w:t>
      </w:r>
      <w:proofErr w:type="spellEnd"/>
      <w:r w:rsidRPr="00B77BE9">
        <w:rPr>
          <w:color w:val="000000"/>
          <w:sz w:val="24"/>
          <w:szCs w:val="24"/>
        </w:rPr>
        <w:t xml:space="preserve">, S. </w:t>
      </w:r>
      <w:proofErr w:type="spellStart"/>
      <w:r w:rsidRPr="00B77BE9">
        <w:rPr>
          <w:color w:val="000000"/>
          <w:sz w:val="24"/>
          <w:szCs w:val="24"/>
        </w:rPr>
        <w:t>Alemano</w:t>
      </w:r>
      <w:proofErr w:type="spellEnd"/>
      <w:r w:rsidRPr="00B77BE9">
        <w:rPr>
          <w:color w:val="000000"/>
          <w:sz w:val="24"/>
          <w:szCs w:val="24"/>
        </w:rPr>
        <w:t xml:space="preserve">, A. </w:t>
      </w:r>
      <w:proofErr w:type="spellStart"/>
      <w:r w:rsidRPr="00B77BE9">
        <w:rPr>
          <w:color w:val="000000"/>
          <w:sz w:val="24"/>
          <w:szCs w:val="24"/>
        </w:rPr>
        <w:t>Llanes</w:t>
      </w:r>
      <w:proofErr w:type="spellEnd"/>
      <w:r w:rsidRPr="00B77BE9">
        <w:rPr>
          <w:color w:val="000000"/>
          <w:sz w:val="24"/>
          <w:szCs w:val="24"/>
        </w:rPr>
        <w:t xml:space="preserve"> G. </w:t>
      </w:r>
      <w:proofErr w:type="spellStart"/>
      <w:r w:rsidRPr="00B77BE9">
        <w:rPr>
          <w:color w:val="000000"/>
          <w:sz w:val="24"/>
          <w:szCs w:val="24"/>
        </w:rPr>
        <w:t>Abdala</w:t>
      </w:r>
      <w:proofErr w:type="spellEnd"/>
      <w:r w:rsidRPr="00B77BE9">
        <w:rPr>
          <w:color w:val="000000"/>
          <w:sz w:val="24"/>
          <w:szCs w:val="24"/>
        </w:rPr>
        <w:t xml:space="preserve">. 2013. Comparative </w:t>
      </w:r>
      <w:proofErr w:type="spellStart"/>
      <w:r w:rsidRPr="00B77BE9">
        <w:rPr>
          <w:color w:val="000000"/>
          <w:sz w:val="24"/>
          <w:szCs w:val="24"/>
        </w:rPr>
        <w:t>Morpho</w:t>
      </w:r>
      <w:proofErr w:type="spellEnd"/>
      <w:r w:rsidRPr="00B77BE9">
        <w:rPr>
          <w:color w:val="000000"/>
          <w:sz w:val="24"/>
          <w:szCs w:val="24"/>
        </w:rPr>
        <w:t xml:space="preserve">-Biochemical Responses of Sunflower Lines Sensitive and Tolerant to Water Stress. </w:t>
      </w:r>
      <w:r w:rsidRPr="00B77BE9">
        <w:rPr>
          <w:iCs/>
          <w:color w:val="000000"/>
          <w:sz w:val="24"/>
          <w:szCs w:val="24"/>
        </w:rPr>
        <w:t>American Journal of Plant Sciences</w:t>
      </w:r>
      <w:r w:rsidRPr="00B77BE9">
        <w:rPr>
          <w:color w:val="000000"/>
          <w:sz w:val="24"/>
          <w:szCs w:val="24"/>
        </w:rPr>
        <w:t>, 4(12C): 156-167.</w:t>
      </w:r>
    </w:p>
    <w:p w:rsidR="00F74FB0" w:rsidRPr="00B77BE9" w:rsidRDefault="00F74FB0" w:rsidP="009D1321">
      <w:pPr>
        <w:pStyle w:val="AralkYok"/>
        <w:ind w:left="567" w:hanging="567"/>
        <w:jc w:val="both"/>
        <w:rPr>
          <w:rFonts w:ascii="Times New Roman" w:hAnsi="Times New Roman"/>
          <w:color w:val="000000"/>
          <w:sz w:val="24"/>
          <w:szCs w:val="24"/>
          <w:lang w:val="en-US"/>
        </w:rPr>
      </w:pPr>
      <w:r w:rsidRPr="00B77BE9">
        <w:rPr>
          <w:rFonts w:ascii="Times New Roman" w:hAnsi="Times New Roman"/>
          <w:color w:val="000000"/>
          <w:sz w:val="24"/>
          <w:szCs w:val="24"/>
          <w:lang w:val="en-US"/>
        </w:rPr>
        <w:t>Ahmed S, Ahmad R, A</w:t>
      </w:r>
      <w:r w:rsidR="009D1321" w:rsidRPr="00B77BE9">
        <w:rPr>
          <w:rFonts w:ascii="Times New Roman" w:hAnsi="Times New Roman"/>
          <w:color w:val="000000"/>
          <w:sz w:val="24"/>
          <w:szCs w:val="24"/>
          <w:lang w:val="en-US"/>
        </w:rPr>
        <w:t xml:space="preserve">shraf MY, Ashraf M, </w:t>
      </w:r>
      <w:proofErr w:type="spellStart"/>
      <w:r w:rsidR="009D1321" w:rsidRPr="00B77BE9">
        <w:rPr>
          <w:rFonts w:ascii="Times New Roman" w:hAnsi="Times New Roman"/>
          <w:color w:val="000000"/>
          <w:sz w:val="24"/>
          <w:szCs w:val="24"/>
          <w:lang w:val="en-US"/>
        </w:rPr>
        <w:t>Waraich</w:t>
      </w:r>
      <w:proofErr w:type="spellEnd"/>
      <w:r w:rsidR="009D1321" w:rsidRPr="00B77BE9">
        <w:rPr>
          <w:rFonts w:ascii="Times New Roman" w:hAnsi="Times New Roman"/>
          <w:color w:val="000000"/>
          <w:sz w:val="24"/>
          <w:szCs w:val="24"/>
          <w:lang w:val="en-US"/>
        </w:rPr>
        <w:t xml:space="preserve"> EA. 2009</w:t>
      </w:r>
      <w:r w:rsidRPr="00B77BE9">
        <w:rPr>
          <w:rFonts w:ascii="Times New Roman" w:hAnsi="Times New Roman"/>
          <w:color w:val="000000"/>
          <w:sz w:val="24"/>
          <w:szCs w:val="24"/>
          <w:lang w:val="en-US"/>
        </w:rPr>
        <w:t>. Sunflower (</w:t>
      </w:r>
      <w:r w:rsidRPr="00B77BE9">
        <w:rPr>
          <w:rFonts w:ascii="Times New Roman" w:hAnsi="Times New Roman"/>
          <w:i/>
          <w:iCs/>
          <w:color w:val="000000"/>
          <w:sz w:val="24"/>
          <w:szCs w:val="24"/>
          <w:lang w:val="en-US"/>
        </w:rPr>
        <w:t xml:space="preserve">Helianthus </w:t>
      </w:r>
      <w:proofErr w:type="spellStart"/>
      <w:r w:rsidRPr="00B77BE9">
        <w:rPr>
          <w:rFonts w:ascii="Times New Roman" w:hAnsi="Times New Roman"/>
          <w:i/>
          <w:iCs/>
          <w:color w:val="000000"/>
          <w:sz w:val="24"/>
          <w:szCs w:val="24"/>
          <w:lang w:val="en-US"/>
        </w:rPr>
        <w:t>annuus</w:t>
      </w:r>
      <w:proofErr w:type="spellEnd"/>
      <w:r w:rsidRPr="00B77BE9">
        <w:rPr>
          <w:rFonts w:ascii="Times New Roman" w:hAnsi="Times New Roman"/>
          <w:i/>
          <w:iCs/>
          <w:color w:val="000000"/>
          <w:sz w:val="24"/>
          <w:szCs w:val="24"/>
          <w:lang w:val="en-US"/>
        </w:rPr>
        <w:t xml:space="preserve"> </w:t>
      </w:r>
      <w:r w:rsidRPr="00B77BE9">
        <w:rPr>
          <w:rFonts w:ascii="Times New Roman" w:hAnsi="Times New Roman"/>
          <w:color w:val="000000"/>
          <w:sz w:val="24"/>
          <w:szCs w:val="24"/>
          <w:lang w:val="en-US"/>
        </w:rPr>
        <w:t xml:space="preserve">L.) response to drought stress at germination and seedling growth stages. </w:t>
      </w:r>
      <w:r w:rsidRPr="00B77BE9">
        <w:rPr>
          <w:rFonts w:ascii="Times New Roman" w:hAnsi="Times New Roman"/>
          <w:i/>
          <w:iCs/>
          <w:color w:val="000000"/>
          <w:sz w:val="24"/>
          <w:szCs w:val="24"/>
          <w:lang w:val="en-US"/>
        </w:rPr>
        <w:t>Pak. J. Bot</w:t>
      </w:r>
      <w:r w:rsidRPr="00B77BE9">
        <w:rPr>
          <w:rFonts w:ascii="Times New Roman" w:hAnsi="Times New Roman"/>
          <w:color w:val="000000"/>
          <w:sz w:val="24"/>
          <w:szCs w:val="24"/>
          <w:lang w:val="en-US"/>
        </w:rPr>
        <w:t xml:space="preserve">. 41(2): 647-654. </w:t>
      </w:r>
    </w:p>
    <w:p w:rsidR="00FE2346" w:rsidRPr="00B77BE9" w:rsidRDefault="00FE2346" w:rsidP="009D1321">
      <w:pPr>
        <w:pStyle w:val="AralkYok"/>
        <w:ind w:left="567" w:hanging="567"/>
        <w:jc w:val="both"/>
        <w:rPr>
          <w:rFonts w:ascii="Times New Roman" w:hAnsi="Times New Roman"/>
          <w:sz w:val="24"/>
          <w:szCs w:val="24"/>
          <w:lang w:val="en-US"/>
        </w:rPr>
      </w:pPr>
      <w:proofErr w:type="spellStart"/>
      <w:r w:rsidRPr="00B77BE9">
        <w:rPr>
          <w:rFonts w:ascii="Times New Roman" w:hAnsi="Times New Roman"/>
          <w:sz w:val="24"/>
          <w:szCs w:val="24"/>
          <w:lang w:val="en-US"/>
        </w:rPr>
        <w:t>Arslan</w:t>
      </w:r>
      <w:proofErr w:type="spellEnd"/>
      <w:r w:rsidRPr="00B77BE9">
        <w:rPr>
          <w:rFonts w:ascii="Times New Roman" w:hAnsi="Times New Roman"/>
          <w:sz w:val="24"/>
          <w:szCs w:val="24"/>
          <w:lang w:val="en-US"/>
        </w:rPr>
        <w:t xml:space="preserve">, B., Kaya, </w:t>
      </w:r>
      <w:r w:rsidR="009D1321" w:rsidRPr="00B77BE9">
        <w:rPr>
          <w:rFonts w:ascii="Times New Roman" w:hAnsi="Times New Roman"/>
          <w:sz w:val="24"/>
          <w:szCs w:val="24"/>
          <w:lang w:val="en-US"/>
        </w:rPr>
        <w:t>Y.</w:t>
      </w:r>
      <w:r w:rsidRPr="00B77BE9">
        <w:rPr>
          <w:rFonts w:ascii="Times New Roman" w:hAnsi="Times New Roman"/>
          <w:sz w:val="24"/>
          <w:szCs w:val="24"/>
          <w:lang w:val="en-US"/>
        </w:rPr>
        <w:t xml:space="preserve"> 2019. Hybrid Sunflower Seed Production and Certification. Seed Science and Seed Technologies Book. 4 Volumes, 839-374. BISAB. Ankara, Turkey.</w:t>
      </w:r>
      <w:r w:rsidRPr="00B77BE9">
        <w:rPr>
          <w:rStyle w:val="A0"/>
          <w:rFonts w:ascii="Times New Roman" w:hAnsi="Times New Roman"/>
          <w:sz w:val="24"/>
          <w:szCs w:val="24"/>
          <w:lang w:val="en-US"/>
        </w:rPr>
        <w:t xml:space="preserve"> 2154 </w:t>
      </w:r>
      <w:r w:rsidRPr="00B77BE9">
        <w:rPr>
          <w:rFonts w:ascii="Times New Roman" w:hAnsi="Times New Roman"/>
          <w:sz w:val="24"/>
          <w:szCs w:val="24"/>
          <w:lang w:val="en-US"/>
        </w:rPr>
        <w:t xml:space="preserve">pages. </w:t>
      </w:r>
    </w:p>
    <w:p w:rsidR="00F74FB0" w:rsidRPr="00B77BE9" w:rsidRDefault="00F74FB0" w:rsidP="009D1321">
      <w:pPr>
        <w:pStyle w:val="AralkYok"/>
        <w:ind w:left="567" w:hanging="567"/>
        <w:jc w:val="both"/>
        <w:rPr>
          <w:rFonts w:ascii="Times New Roman" w:hAnsi="Times New Roman"/>
          <w:sz w:val="24"/>
          <w:szCs w:val="24"/>
          <w:lang w:val="en-US"/>
        </w:rPr>
      </w:pPr>
      <w:proofErr w:type="spellStart"/>
      <w:r w:rsidRPr="00B77BE9">
        <w:rPr>
          <w:rStyle w:val="authorsname"/>
          <w:rFonts w:ascii="Times New Roman" w:hAnsi="Times New Roman"/>
          <w:color w:val="333333"/>
          <w:sz w:val="24"/>
          <w:szCs w:val="24"/>
          <w:lang w:val="en-US"/>
        </w:rPr>
        <w:t>Arslan</w:t>
      </w:r>
      <w:proofErr w:type="spellEnd"/>
      <w:r w:rsidRPr="00B77BE9">
        <w:rPr>
          <w:rStyle w:val="authorsname"/>
          <w:rFonts w:ascii="Times New Roman" w:hAnsi="Times New Roman"/>
          <w:color w:val="333333"/>
          <w:sz w:val="24"/>
          <w:szCs w:val="24"/>
          <w:lang w:val="en-US"/>
        </w:rPr>
        <w:t xml:space="preserve">, Ö., A. S. Balkan </w:t>
      </w:r>
      <w:proofErr w:type="spellStart"/>
      <w:r w:rsidRPr="00B77BE9">
        <w:rPr>
          <w:rStyle w:val="authorsname"/>
          <w:rFonts w:ascii="Times New Roman" w:hAnsi="Times New Roman"/>
          <w:color w:val="333333"/>
          <w:sz w:val="24"/>
          <w:szCs w:val="24"/>
          <w:lang w:val="en-US"/>
        </w:rPr>
        <w:t>Nalçaiyi</w:t>
      </w:r>
      <w:proofErr w:type="spellEnd"/>
      <w:r w:rsidRPr="00B77BE9">
        <w:rPr>
          <w:rStyle w:val="authorsname"/>
          <w:rFonts w:ascii="Times New Roman" w:hAnsi="Times New Roman"/>
          <w:color w:val="333333"/>
          <w:sz w:val="24"/>
          <w:szCs w:val="24"/>
          <w:lang w:val="en-US"/>
        </w:rPr>
        <w:t>, Ş. </w:t>
      </w:r>
      <w:proofErr w:type="spellStart"/>
      <w:r w:rsidRPr="00B77BE9">
        <w:rPr>
          <w:rStyle w:val="authorsname"/>
          <w:rFonts w:ascii="Times New Roman" w:hAnsi="Times New Roman"/>
          <w:color w:val="333333"/>
          <w:sz w:val="24"/>
          <w:szCs w:val="24"/>
          <w:lang w:val="en-US"/>
        </w:rPr>
        <w:t>Çulha</w:t>
      </w:r>
      <w:proofErr w:type="spellEnd"/>
      <w:r w:rsidRPr="00B77BE9">
        <w:rPr>
          <w:rStyle w:val="authorsname"/>
          <w:rFonts w:ascii="Times New Roman" w:hAnsi="Times New Roman"/>
          <w:color w:val="333333"/>
          <w:sz w:val="24"/>
          <w:szCs w:val="24"/>
          <w:lang w:val="en-US"/>
        </w:rPr>
        <w:t xml:space="preserve"> </w:t>
      </w:r>
      <w:proofErr w:type="spellStart"/>
      <w:r w:rsidRPr="00B77BE9">
        <w:rPr>
          <w:rStyle w:val="authorsname"/>
          <w:rFonts w:ascii="Times New Roman" w:hAnsi="Times New Roman"/>
          <w:color w:val="333333"/>
          <w:sz w:val="24"/>
          <w:szCs w:val="24"/>
          <w:lang w:val="en-US"/>
        </w:rPr>
        <w:t>Erdal</w:t>
      </w:r>
      <w:proofErr w:type="spellEnd"/>
      <w:r w:rsidRPr="00B77BE9">
        <w:rPr>
          <w:rStyle w:val="authorsname"/>
          <w:rFonts w:ascii="Times New Roman" w:hAnsi="Times New Roman"/>
          <w:color w:val="333333"/>
          <w:sz w:val="24"/>
          <w:szCs w:val="24"/>
          <w:lang w:val="en-US"/>
        </w:rPr>
        <w:t>, V. </w:t>
      </w:r>
      <w:proofErr w:type="spellStart"/>
      <w:r w:rsidRPr="00B77BE9">
        <w:rPr>
          <w:rStyle w:val="authorsname"/>
          <w:rFonts w:ascii="Times New Roman" w:hAnsi="Times New Roman"/>
          <w:color w:val="333333"/>
          <w:sz w:val="24"/>
          <w:szCs w:val="24"/>
          <w:lang w:val="en-US"/>
        </w:rPr>
        <w:t>Pekcan</w:t>
      </w:r>
      <w:proofErr w:type="spellEnd"/>
      <w:r w:rsidRPr="00B77BE9">
        <w:rPr>
          <w:rStyle w:val="authorsname"/>
          <w:rFonts w:ascii="Times New Roman" w:hAnsi="Times New Roman"/>
          <w:color w:val="333333"/>
          <w:sz w:val="24"/>
          <w:szCs w:val="24"/>
          <w:lang w:val="en-US"/>
        </w:rPr>
        <w:t xml:space="preserve">, Y. Kaya, N. </w:t>
      </w:r>
      <w:proofErr w:type="spellStart"/>
      <w:r w:rsidRPr="00B77BE9">
        <w:rPr>
          <w:rStyle w:val="authorsname"/>
          <w:rFonts w:ascii="Times New Roman" w:hAnsi="Times New Roman"/>
          <w:color w:val="333333"/>
          <w:sz w:val="24"/>
          <w:szCs w:val="24"/>
          <w:lang w:val="en-US"/>
        </w:rPr>
        <w:t>Çiçek</w:t>
      </w:r>
      <w:proofErr w:type="spellEnd"/>
      <w:r w:rsidRPr="00B77BE9">
        <w:rPr>
          <w:rStyle w:val="authorsname"/>
          <w:rFonts w:ascii="Times New Roman" w:hAnsi="Times New Roman"/>
          <w:color w:val="333333"/>
          <w:sz w:val="24"/>
          <w:szCs w:val="24"/>
          <w:lang w:val="en-US"/>
        </w:rPr>
        <w:t>, Y. </w:t>
      </w:r>
      <w:proofErr w:type="spellStart"/>
      <w:r w:rsidRPr="00B77BE9">
        <w:rPr>
          <w:rStyle w:val="authorsname"/>
          <w:rFonts w:ascii="Times New Roman" w:hAnsi="Times New Roman"/>
          <w:color w:val="333333"/>
          <w:sz w:val="24"/>
          <w:szCs w:val="24"/>
          <w:lang w:val="en-US"/>
        </w:rPr>
        <w:t>Ekmekçi</w:t>
      </w:r>
      <w:proofErr w:type="spellEnd"/>
      <w:r w:rsidRPr="00B77BE9">
        <w:rPr>
          <w:rStyle w:val="authorsname"/>
          <w:rFonts w:ascii="Times New Roman" w:hAnsi="Times New Roman"/>
          <w:color w:val="333333"/>
          <w:sz w:val="24"/>
          <w:szCs w:val="24"/>
          <w:lang w:val="en-US"/>
        </w:rPr>
        <w:t>. 2020.</w:t>
      </w:r>
      <w:r w:rsidRPr="00B77BE9">
        <w:rPr>
          <w:rFonts w:ascii="Times New Roman" w:hAnsi="Times New Roman"/>
          <w:bCs/>
          <w:color w:val="333333"/>
          <w:spacing w:val="2"/>
          <w:sz w:val="24"/>
          <w:szCs w:val="24"/>
          <w:lang w:val="en-US"/>
        </w:rPr>
        <w:t xml:space="preserve"> </w:t>
      </w:r>
      <w:r w:rsidRPr="00B77BE9">
        <w:rPr>
          <w:rFonts w:ascii="Times New Roman" w:hAnsi="Times New Roman"/>
          <w:sz w:val="24"/>
          <w:szCs w:val="24"/>
          <w:lang w:val="en-US"/>
        </w:rPr>
        <w:t>Analysis of drought response of sunflower inbred lines by chlorophyll a fluorescence induction kinetics</w:t>
      </w:r>
      <w:r w:rsidRPr="00B77BE9">
        <w:rPr>
          <w:rFonts w:ascii="Times New Roman" w:hAnsi="Times New Roman"/>
          <w:bCs/>
          <w:color w:val="333333"/>
          <w:spacing w:val="2"/>
          <w:sz w:val="24"/>
          <w:szCs w:val="24"/>
          <w:lang w:val="en-US"/>
        </w:rPr>
        <w:t xml:space="preserve">. </w:t>
      </w:r>
      <w:proofErr w:type="spellStart"/>
      <w:r w:rsidRPr="00B77BE9">
        <w:rPr>
          <w:rFonts w:ascii="Times New Roman" w:hAnsi="Times New Roman"/>
          <w:sz w:val="24"/>
          <w:szCs w:val="24"/>
          <w:lang w:val="en-US"/>
        </w:rPr>
        <w:t>Photosynthetica</w:t>
      </w:r>
      <w:proofErr w:type="spellEnd"/>
      <w:r w:rsidRPr="00B77BE9">
        <w:rPr>
          <w:rFonts w:ascii="Times New Roman" w:hAnsi="Times New Roman"/>
          <w:sz w:val="24"/>
          <w:szCs w:val="24"/>
          <w:lang w:val="en-US"/>
        </w:rPr>
        <w:t>. 58 (SI): 163-172.</w:t>
      </w:r>
    </w:p>
    <w:p w:rsidR="00CB28F9" w:rsidRPr="00B77BE9" w:rsidRDefault="00F16ED2" w:rsidP="009D1321">
      <w:pPr>
        <w:pStyle w:val="AralkYok"/>
        <w:ind w:left="567" w:hanging="567"/>
        <w:jc w:val="both"/>
        <w:rPr>
          <w:rFonts w:ascii="Times New Roman" w:hAnsi="Times New Roman"/>
          <w:color w:val="333333"/>
          <w:spacing w:val="4"/>
          <w:sz w:val="24"/>
          <w:szCs w:val="24"/>
          <w:shd w:val="clear" w:color="auto" w:fill="FCFCFC"/>
          <w:lang w:val="en-US"/>
        </w:rPr>
      </w:pPr>
      <w:proofErr w:type="spellStart"/>
      <w:r w:rsidRPr="00B77BE9">
        <w:rPr>
          <w:rStyle w:val="authorsname"/>
          <w:rFonts w:ascii="Times New Roman" w:hAnsi="Times New Roman"/>
          <w:color w:val="333333"/>
          <w:sz w:val="24"/>
          <w:szCs w:val="24"/>
          <w:lang w:val="en-US"/>
        </w:rPr>
        <w:t>C</w:t>
      </w:r>
      <w:r w:rsidR="00CB28F9" w:rsidRPr="00B77BE9">
        <w:rPr>
          <w:rStyle w:val="authorsname"/>
          <w:rFonts w:ascii="Times New Roman" w:hAnsi="Times New Roman"/>
          <w:color w:val="333333"/>
          <w:sz w:val="24"/>
          <w:szCs w:val="24"/>
          <w:lang w:val="en-US"/>
        </w:rPr>
        <w:t>içek</w:t>
      </w:r>
      <w:proofErr w:type="spellEnd"/>
      <w:r w:rsidR="00CB28F9" w:rsidRPr="00B77BE9">
        <w:rPr>
          <w:rStyle w:val="authorsname"/>
          <w:rFonts w:ascii="Times New Roman" w:hAnsi="Times New Roman"/>
          <w:color w:val="333333"/>
          <w:sz w:val="24"/>
          <w:szCs w:val="24"/>
          <w:lang w:val="en-US"/>
        </w:rPr>
        <w:t>, N., V. </w:t>
      </w:r>
      <w:proofErr w:type="spellStart"/>
      <w:r w:rsidR="00CB28F9" w:rsidRPr="00B77BE9">
        <w:rPr>
          <w:rStyle w:val="authorsname"/>
          <w:rFonts w:ascii="Times New Roman" w:hAnsi="Times New Roman"/>
          <w:color w:val="333333"/>
          <w:sz w:val="24"/>
          <w:szCs w:val="24"/>
          <w:lang w:val="en-US"/>
        </w:rPr>
        <w:t>Pekcan</w:t>
      </w:r>
      <w:proofErr w:type="spellEnd"/>
      <w:r w:rsidR="00CB28F9" w:rsidRPr="00B77BE9">
        <w:rPr>
          <w:rStyle w:val="authorsname"/>
          <w:rFonts w:ascii="Times New Roman" w:hAnsi="Times New Roman"/>
          <w:color w:val="333333"/>
          <w:sz w:val="24"/>
          <w:szCs w:val="24"/>
          <w:lang w:val="en-US"/>
        </w:rPr>
        <w:t>, Ö. </w:t>
      </w:r>
      <w:proofErr w:type="spellStart"/>
      <w:r w:rsidR="00CB28F9" w:rsidRPr="00B77BE9">
        <w:rPr>
          <w:rStyle w:val="authorsname"/>
          <w:rFonts w:ascii="Times New Roman" w:hAnsi="Times New Roman"/>
          <w:color w:val="333333"/>
          <w:sz w:val="24"/>
          <w:szCs w:val="24"/>
          <w:lang w:val="en-US"/>
        </w:rPr>
        <w:t>Arslan</w:t>
      </w:r>
      <w:proofErr w:type="spellEnd"/>
      <w:r w:rsidR="00CB28F9" w:rsidRPr="00B77BE9">
        <w:rPr>
          <w:rStyle w:val="authorsname"/>
          <w:rFonts w:ascii="Times New Roman" w:hAnsi="Times New Roman"/>
          <w:color w:val="333333"/>
          <w:sz w:val="24"/>
          <w:szCs w:val="24"/>
          <w:lang w:val="en-US"/>
        </w:rPr>
        <w:t>, Ş. </w:t>
      </w:r>
      <w:proofErr w:type="spellStart"/>
      <w:r w:rsidR="00CB28F9" w:rsidRPr="00B77BE9">
        <w:rPr>
          <w:rStyle w:val="authorsname"/>
          <w:rFonts w:ascii="Times New Roman" w:hAnsi="Times New Roman"/>
          <w:color w:val="333333"/>
          <w:sz w:val="24"/>
          <w:szCs w:val="24"/>
          <w:lang w:val="en-US"/>
        </w:rPr>
        <w:t>Çulha</w:t>
      </w:r>
      <w:proofErr w:type="spellEnd"/>
      <w:r w:rsidR="00CB28F9" w:rsidRPr="00B77BE9">
        <w:rPr>
          <w:rStyle w:val="authorsname"/>
          <w:rFonts w:ascii="Times New Roman" w:hAnsi="Times New Roman"/>
          <w:color w:val="333333"/>
          <w:sz w:val="24"/>
          <w:szCs w:val="24"/>
          <w:lang w:val="en-US"/>
        </w:rPr>
        <w:t xml:space="preserve"> </w:t>
      </w:r>
      <w:proofErr w:type="spellStart"/>
      <w:r w:rsidR="00CB28F9" w:rsidRPr="00B77BE9">
        <w:rPr>
          <w:rStyle w:val="authorsname"/>
          <w:rFonts w:ascii="Times New Roman" w:hAnsi="Times New Roman"/>
          <w:color w:val="333333"/>
          <w:sz w:val="24"/>
          <w:szCs w:val="24"/>
          <w:lang w:val="en-US"/>
        </w:rPr>
        <w:t>Erdal</w:t>
      </w:r>
      <w:proofErr w:type="spellEnd"/>
      <w:r w:rsidR="00CB28F9" w:rsidRPr="00B77BE9">
        <w:rPr>
          <w:rStyle w:val="authorsname"/>
          <w:rFonts w:ascii="Times New Roman" w:hAnsi="Times New Roman"/>
          <w:color w:val="333333"/>
          <w:sz w:val="24"/>
          <w:szCs w:val="24"/>
          <w:lang w:val="en-US"/>
        </w:rPr>
        <w:t xml:space="preserve">, A. S. Balkan </w:t>
      </w:r>
      <w:proofErr w:type="spellStart"/>
      <w:r w:rsidR="00CB28F9" w:rsidRPr="00B77BE9">
        <w:rPr>
          <w:rStyle w:val="authorsname"/>
          <w:rFonts w:ascii="Times New Roman" w:hAnsi="Times New Roman"/>
          <w:color w:val="333333"/>
          <w:sz w:val="24"/>
          <w:szCs w:val="24"/>
          <w:lang w:val="en-US"/>
        </w:rPr>
        <w:t>Nalçaiyi</w:t>
      </w:r>
      <w:proofErr w:type="spellEnd"/>
      <w:r w:rsidR="00CB28F9" w:rsidRPr="00B77BE9">
        <w:rPr>
          <w:rStyle w:val="authorsname"/>
          <w:rFonts w:ascii="Times New Roman" w:hAnsi="Times New Roman"/>
          <w:color w:val="333333"/>
          <w:sz w:val="24"/>
          <w:szCs w:val="24"/>
          <w:lang w:val="en-US"/>
        </w:rPr>
        <w:t>, A. N. </w:t>
      </w:r>
      <w:proofErr w:type="spellStart"/>
      <w:r w:rsidR="00CB28F9" w:rsidRPr="00B77BE9">
        <w:rPr>
          <w:rStyle w:val="authorsname"/>
          <w:rFonts w:ascii="Times New Roman" w:hAnsi="Times New Roman"/>
          <w:color w:val="333333"/>
          <w:sz w:val="24"/>
          <w:szCs w:val="24"/>
          <w:lang w:val="en-US"/>
        </w:rPr>
        <w:t>Çil</w:t>
      </w:r>
      <w:proofErr w:type="spellEnd"/>
      <w:r w:rsidR="00CB28F9" w:rsidRPr="00B77BE9">
        <w:rPr>
          <w:rStyle w:val="authorsname"/>
          <w:rFonts w:ascii="Times New Roman" w:hAnsi="Times New Roman"/>
          <w:color w:val="333333"/>
          <w:sz w:val="24"/>
          <w:szCs w:val="24"/>
          <w:lang w:val="en-US"/>
        </w:rPr>
        <w:t>, V </w:t>
      </w:r>
      <w:proofErr w:type="spellStart"/>
      <w:r w:rsidR="00CB28F9" w:rsidRPr="00B77BE9">
        <w:rPr>
          <w:rStyle w:val="authorsname"/>
          <w:rFonts w:ascii="Times New Roman" w:hAnsi="Times New Roman"/>
          <w:color w:val="333333"/>
          <w:sz w:val="24"/>
          <w:szCs w:val="24"/>
          <w:lang w:val="en-US"/>
        </w:rPr>
        <w:t>Şahin</w:t>
      </w:r>
      <w:proofErr w:type="spellEnd"/>
      <w:r w:rsidR="00CB28F9" w:rsidRPr="00B77BE9">
        <w:rPr>
          <w:rStyle w:val="authorsname"/>
          <w:rFonts w:ascii="Times New Roman" w:hAnsi="Times New Roman"/>
          <w:color w:val="333333"/>
          <w:sz w:val="24"/>
          <w:szCs w:val="24"/>
          <w:lang w:val="en-US"/>
        </w:rPr>
        <w:t>, Y. Kaya, Y. </w:t>
      </w:r>
      <w:proofErr w:type="spellStart"/>
      <w:r w:rsidR="00CB28F9" w:rsidRPr="00B77BE9">
        <w:rPr>
          <w:rStyle w:val="authorsname"/>
          <w:rFonts w:ascii="Times New Roman" w:hAnsi="Times New Roman"/>
          <w:color w:val="333333"/>
          <w:sz w:val="24"/>
          <w:szCs w:val="24"/>
          <w:lang w:val="en-US"/>
        </w:rPr>
        <w:t>Ekmekçi</w:t>
      </w:r>
      <w:proofErr w:type="spellEnd"/>
      <w:r w:rsidR="00CB28F9" w:rsidRPr="00B77BE9">
        <w:rPr>
          <w:rStyle w:val="authorsname"/>
          <w:rFonts w:ascii="Times New Roman" w:hAnsi="Times New Roman"/>
          <w:color w:val="333333"/>
          <w:sz w:val="24"/>
          <w:szCs w:val="24"/>
          <w:lang w:val="en-US"/>
        </w:rPr>
        <w:t>. 2019.</w:t>
      </w:r>
      <w:r w:rsidR="00CB28F9" w:rsidRPr="00B77BE9">
        <w:rPr>
          <w:rFonts w:ascii="Times New Roman" w:hAnsi="Times New Roman"/>
          <w:bCs/>
          <w:color w:val="333333"/>
          <w:spacing w:val="2"/>
          <w:sz w:val="24"/>
          <w:szCs w:val="24"/>
          <w:lang w:val="en-US"/>
        </w:rPr>
        <w:t xml:space="preserve"> Assessing drought tolerance in field-grown sunflower hybrids by chlorophyll fluorescence kinetics. </w:t>
      </w:r>
      <w:r w:rsidR="00CB28F9" w:rsidRPr="00B77BE9">
        <w:rPr>
          <w:rStyle w:val="journaltitle"/>
          <w:rFonts w:ascii="Times New Roman" w:hAnsi="Times New Roman"/>
          <w:spacing w:val="4"/>
          <w:sz w:val="24"/>
          <w:szCs w:val="24"/>
          <w:shd w:val="clear" w:color="auto" w:fill="FCFCFC"/>
          <w:lang w:val="en-US"/>
        </w:rPr>
        <w:t>Brazilian Journal of Botany</w:t>
      </w:r>
      <w:r w:rsidR="00CB28F9" w:rsidRPr="00B77BE9">
        <w:rPr>
          <w:rFonts w:ascii="Times New Roman" w:hAnsi="Times New Roman"/>
          <w:color w:val="333333"/>
          <w:spacing w:val="4"/>
          <w:sz w:val="24"/>
          <w:szCs w:val="24"/>
          <w:shd w:val="clear" w:color="auto" w:fill="FCFCFC"/>
          <w:lang w:val="en-US"/>
        </w:rPr>
        <w:t>. 7(25): 1-12.</w:t>
      </w:r>
    </w:p>
    <w:p w:rsidR="009D1321" w:rsidRPr="00B77BE9" w:rsidRDefault="009D1321" w:rsidP="009D1321">
      <w:pPr>
        <w:pStyle w:val="References"/>
        <w:tabs>
          <w:tab w:val="clear" w:pos="5180"/>
        </w:tabs>
        <w:ind w:left="567" w:hanging="567"/>
        <w:rPr>
          <w:sz w:val="24"/>
          <w:szCs w:val="24"/>
        </w:rPr>
      </w:pPr>
      <w:proofErr w:type="spellStart"/>
      <w:r w:rsidRPr="00B77BE9">
        <w:rPr>
          <w:sz w:val="24"/>
          <w:szCs w:val="24"/>
        </w:rPr>
        <w:t>Ghaffari</w:t>
      </w:r>
      <w:proofErr w:type="spellEnd"/>
      <w:r w:rsidRPr="00B77BE9">
        <w:rPr>
          <w:sz w:val="24"/>
          <w:szCs w:val="24"/>
        </w:rPr>
        <w:t xml:space="preserve">, M., M. </w:t>
      </w:r>
      <w:proofErr w:type="spellStart"/>
      <w:r w:rsidRPr="00B77BE9">
        <w:rPr>
          <w:sz w:val="24"/>
          <w:szCs w:val="24"/>
        </w:rPr>
        <w:t>Toorchi</w:t>
      </w:r>
      <w:proofErr w:type="spellEnd"/>
      <w:r w:rsidRPr="00B77BE9">
        <w:rPr>
          <w:sz w:val="24"/>
          <w:szCs w:val="24"/>
        </w:rPr>
        <w:t xml:space="preserve">, M. </w:t>
      </w:r>
      <w:proofErr w:type="spellStart"/>
      <w:r w:rsidRPr="00B77BE9">
        <w:rPr>
          <w:sz w:val="24"/>
          <w:szCs w:val="24"/>
        </w:rPr>
        <w:t>Valizadeh</w:t>
      </w:r>
      <w:proofErr w:type="spellEnd"/>
      <w:r w:rsidRPr="00B77BE9">
        <w:rPr>
          <w:sz w:val="24"/>
          <w:szCs w:val="24"/>
        </w:rPr>
        <w:t xml:space="preserve">, M. R. </w:t>
      </w:r>
      <w:proofErr w:type="spellStart"/>
      <w:r w:rsidRPr="00B77BE9">
        <w:rPr>
          <w:sz w:val="24"/>
          <w:szCs w:val="24"/>
        </w:rPr>
        <w:t>Shakiba</w:t>
      </w:r>
      <w:proofErr w:type="spellEnd"/>
      <w:r w:rsidRPr="00B77BE9">
        <w:rPr>
          <w:sz w:val="24"/>
          <w:szCs w:val="24"/>
        </w:rPr>
        <w:t xml:space="preserve">. 2012. </w:t>
      </w:r>
      <w:proofErr w:type="spellStart"/>
      <w:r w:rsidRPr="00B77BE9">
        <w:rPr>
          <w:bCs/>
          <w:sz w:val="24"/>
          <w:szCs w:val="24"/>
        </w:rPr>
        <w:t>Morpho</w:t>
      </w:r>
      <w:proofErr w:type="spellEnd"/>
      <w:r w:rsidRPr="00B77BE9">
        <w:rPr>
          <w:bCs/>
          <w:sz w:val="24"/>
          <w:szCs w:val="24"/>
        </w:rPr>
        <w:t xml:space="preserve"> - Physiological Screening of Sunflower Inbred Lines under Drought Stress Condition. </w:t>
      </w:r>
      <w:r w:rsidRPr="00B77BE9">
        <w:rPr>
          <w:sz w:val="24"/>
          <w:szCs w:val="24"/>
        </w:rPr>
        <w:t>Turkish Journal of Field Crops.17(2):185-190.</w:t>
      </w:r>
    </w:p>
    <w:p w:rsidR="0072191A" w:rsidRPr="00B77BE9" w:rsidRDefault="00FE2346" w:rsidP="00F74FB0">
      <w:pPr>
        <w:pStyle w:val="AralkYok"/>
        <w:ind w:left="567" w:hanging="567"/>
        <w:jc w:val="both"/>
        <w:rPr>
          <w:rFonts w:ascii="Times New Roman" w:hAnsi="Times New Roman"/>
          <w:sz w:val="24"/>
          <w:szCs w:val="24"/>
          <w:lang w:val="en-US"/>
        </w:rPr>
      </w:pPr>
      <w:proofErr w:type="spellStart"/>
      <w:r w:rsidRPr="00B77BE9">
        <w:rPr>
          <w:rFonts w:ascii="Times New Roman" w:hAnsi="Times New Roman"/>
          <w:sz w:val="24"/>
          <w:szCs w:val="24"/>
          <w:lang w:val="en-US"/>
        </w:rPr>
        <w:t>Jocic</w:t>
      </w:r>
      <w:proofErr w:type="spellEnd"/>
      <w:r w:rsidRPr="00B77BE9">
        <w:rPr>
          <w:rFonts w:ascii="Times New Roman" w:hAnsi="Times New Roman"/>
          <w:sz w:val="24"/>
          <w:szCs w:val="24"/>
          <w:lang w:val="en-US"/>
        </w:rPr>
        <w:t xml:space="preserve">, S., D. </w:t>
      </w:r>
      <w:proofErr w:type="spellStart"/>
      <w:r w:rsidRPr="00B77BE9">
        <w:rPr>
          <w:rFonts w:ascii="Times New Roman" w:hAnsi="Times New Roman"/>
          <w:sz w:val="24"/>
          <w:szCs w:val="24"/>
          <w:lang w:val="en-US"/>
        </w:rPr>
        <w:t>Miladinovic</w:t>
      </w:r>
      <w:proofErr w:type="spellEnd"/>
      <w:r w:rsidRPr="00B77BE9">
        <w:rPr>
          <w:rFonts w:ascii="Times New Roman" w:hAnsi="Times New Roman"/>
          <w:sz w:val="24"/>
          <w:szCs w:val="24"/>
          <w:lang w:val="en-US"/>
        </w:rPr>
        <w:t xml:space="preserve">, Kaya Y. 2015. Breeding and Genetics of Sunflower. N. </w:t>
      </w:r>
      <w:proofErr w:type="spellStart"/>
      <w:r w:rsidRPr="00B77BE9">
        <w:rPr>
          <w:rFonts w:ascii="Times New Roman" w:hAnsi="Times New Roman"/>
          <w:sz w:val="24"/>
          <w:szCs w:val="24"/>
          <w:lang w:val="en-US"/>
        </w:rPr>
        <w:t>Dunford</w:t>
      </w:r>
      <w:proofErr w:type="spellEnd"/>
      <w:r w:rsidRPr="00B77BE9">
        <w:rPr>
          <w:rFonts w:ascii="Times New Roman" w:hAnsi="Times New Roman"/>
          <w:sz w:val="24"/>
          <w:szCs w:val="24"/>
          <w:lang w:val="en-US"/>
        </w:rPr>
        <w:t xml:space="preserve">, E. M. Force (Ed) </w:t>
      </w:r>
      <w:r w:rsidRPr="00B77BE9">
        <w:rPr>
          <w:rFonts w:ascii="Times New Roman" w:hAnsi="Times New Roman"/>
          <w:iCs/>
          <w:sz w:val="24"/>
          <w:szCs w:val="24"/>
          <w:lang w:val="en-US"/>
        </w:rPr>
        <w:t>Sunflower: Chemistry, Production, Processing, and Utilization</w:t>
      </w:r>
      <w:r w:rsidRPr="00B77BE9">
        <w:rPr>
          <w:rFonts w:ascii="Times New Roman" w:hAnsi="Times New Roman"/>
          <w:sz w:val="24"/>
          <w:szCs w:val="24"/>
          <w:lang w:val="en-US"/>
        </w:rPr>
        <w:t>. 710 pages. AOCS (American Oil Chemistry Society. 1-26</w:t>
      </w:r>
      <w:r w:rsidRPr="00B77BE9">
        <w:rPr>
          <w:rStyle w:val="pagination"/>
          <w:rFonts w:ascii="Times New Roman" w:hAnsi="Times New Roman"/>
          <w:sz w:val="24"/>
          <w:szCs w:val="24"/>
          <w:lang w:val="en-US"/>
        </w:rPr>
        <w:t xml:space="preserve">. </w:t>
      </w:r>
    </w:p>
    <w:p w:rsidR="00F74FB0" w:rsidRPr="00B77BE9" w:rsidRDefault="00F74FB0" w:rsidP="00ED2DA7">
      <w:pPr>
        <w:pStyle w:val="AralkYok"/>
        <w:ind w:left="567" w:hanging="567"/>
        <w:jc w:val="both"/>
        <w:rPr>
          <w:rFonts w:ascii="Times New Roman" w:hAnsi="Times New Roman"/>
          <w:sz w:val="24"/>
          <w:szCs w:val="24"/>
          <w:lang w:val="en-US"/>
        </w:rPr>
      </w:pPr>
      <w:r w:rsidRPr="00B77BE9">
        <w:rPr>
          <w:rFonts w:ascii="Times New Roman" w:hAnsi="Times New Roman"/>
          <w:sz w:val="24"/>
          <w:szCs w:val="24"/>
          <w:lang w:val="en-US"/>
        </w:rPr>
        <w:t xml:space="preserve">Kaya, Y., A. S. Balkan </w:t>
      </w:r>
      <w:proofErr w:type="spellStart"/>
      <w:r w:rsidRPr="00B77BE9">
        <w:rPr>
          <w:rFonts w:ascii="Times New Roman" w:hAnsi="Times New Roman"/>
          <w:sz w:val="24"/>
          <w:szCs w:val="24"/>
          <w:lang w:val="en-US"/>
        </w:rPr>
        <w:t>Nalcaiyi</w:t>
      </w:r>
      <w:proofErr w:type="spellEnd"/>
      <w:r w:rsidRPr="00B77BE9">
        <w:rPr>
          <w:rFonts w:ascii="Times New Roman" w:hAnsi="Times New Roman"/>
          <w:sz w:val="24"/>
          <w:szCs w:val="24"/>
          <w:lang w:val="en-US"/>
        </w:rPr>
        <w:t xml:space="preserve">, Ş. </w:t>
      </w:r>
      <w:proofErr w:type="spellStart"/>
      <w:r w:rsidRPr="00B77BE9">
        <w:rPr>
          <w:rFonts w:ascii="Times New Roman" w:hAnsi="Times New Roman"/>
          <w:sz w:val="24"/>
          <w:szCs w:val="24"/>
          <w:lang w:val="en-US"/>
        </w:rPr>
        <w:t>Çulha</w:t>
      </w:r>
      <w:proofErr w:type="spellEnd"/>
      <w:r w:rsidRPr="00B77BE9">
        <w:rPr>
          <w:rFonts w:ascii="Times New Roman" w:hAnsi="Times New Roman"/>
          <w:sz w:val="24"/>
          <w:szCs w:val="24"/>
          <w:lang w:val="en-US"/>
        </w:rPr>
        <w:t xml:space="preserve"> </w:t>
      </w:r>
      <w:proofErr w:type="spellStart"/>
      <w:r w:rsidRPr="00B77BE9">
        <w:rPr>
          <w:rFonts w:ascii="Times New Roman" w:hAnsi="Times New Roman"/>
          <w:sz w:val="24"/>
          <w:szCs w:val="24"/>
          <w:lang w:val="en-US"/>
        </w:rPr>
        <w:t>Erdal</w:t>
      </w:r>
      <w:proofErr w:type="spellEnd"/>
      <w:r w:rsidRPr="00B77BE9">
        <w:rPr>
          <w:rFonts w:ascii="Times New Roman" w:hAnsi="Times New Roman"/>
          <w:sz w:val="24"/>
          <w:szCs w:val="24"/>
          <w:lang w:val="en-US"/>
        </w:rPr>
        <w:t xml:space="preserve">, O. </w:t>
      </w:r>
      <w:proofErr w:type="spellStart"/>
      <w:r w:rsidRPr="00B77BE9">
        <w:rPr>
          <w:rFonts w:ascii="Times New Roman" w:hAnsi="Times New Roman"/>
          <w:sz w:val="24"/>
          <w:szCs w:val="24"/>
          <w:lang w:val="en-US"/>
        </w:rPr>
        <w:t>Arslan</w:t>
      </w:r>
      <w:proofErr w:type="spellEnd"/>
      <w:r w:rsidRPr="00B77BE9">
        <w:rPr>
          <w:rFonts w:ascii="Times New Roman" w:hAnsi="Times New Roman"/>
          <w:sz w:val="24"/>
          <w:szCs w:val="24"/>
          <w:lang w:val="en-US"/>
        </w:rPr>
        <w:t xml:space="preserve">, N. </w:t>
      </w:r>
      <w:proofErr w:type="spellStart"/>
      <w:r w:rsidRPr="00B77BE9">
        <w:rPr>
          <w:rFonts w:ascii="Times New Roman" w:hAnsi="Times New Roman"/>
          <w:sz w:val="24"/>
          <w:szCs w:val="24"/>
          <w:lang w:val="en-US"/>
        </w:rPr>
        <w:t>Cicek</w:t>
      </w:r>
      <w:proofErr w:type="spellEnd"/>
      <w:r w:rsidRPr="00B77BE9">
        <w:rPr>
          <w:rFonts w:ascii="Times New Roman" w:hAnsi="Times New Roman"/>
          <w:sz w:val="24"/>
          <w:szCs w:val="24"/>
          <w:lang w:val="en-US"/>
        </w:rPr>
        <w:t xml:space="preserve">, V. </w:t>
      </w:r>
      <w:proofErr w:type="spellStart"/>
      <w:r w:rsidRPr="00B77BE9">
        <w:rPr>
          <w:rFonts w:ascii="Times New Roman" w:hAnsi="Times New Roman"/>
          <w:sz w:val="24"/>
          <w:szCs w:val="24"/>
          <w:lang w:val="en-US"/>
        </w:rPr>
        <w:t>Pekcan</w:t>
      </w:r>
      <w:proofErr w:type="spellEnd"/>
      <w:r w:rsidRPr="00B77BE9">
        <w:rPr>
          <w:rFonts w:ascii="Times New Roman" w:hAnsi="Times New Roman"/>
          <w:sz w:val="24"/>
          <w:szCs w:val="24"/>
          <w:lang w:val="en-US"/>
        </w:rPr>
        <w:t xml:space="preserve">, G. </w:t>
      </w:r>
      <w:proofErr w:type="spellStart"/>
      <w:r w:rsidRPr="00B77BE9">
        <w:rPr>
          <w:rFonts w:ascii="Times New Roman" w:hAnsi="Times New Roman"/>
          <w:sz w:val="24"/>
          <w:szCs w:val="24"/>
          <w:lang w:val="en-US"/>
        </w:rPr>
        <w:t>Evci</w:t>
      </w:r>
      <w:proofErr w:type="spellEnd"/>
      <w:r w:rsidRPr="00B77BE9">
        <w:rPr>
          <w:rFonts w:ascii="Times New Roman" w:hAnsi="Times New Roman"/>
          <w:sz w:val="24"/>
          <w:szCs w:val="24"/>
          <w:lang w:val="en-US"/>
        </w:rPr>
        <w:t xml:space="preserve">, M. I. Yilmaz, Y. </w:t>
      </w:r>
      <w:proofErr w:type="spellStart"/>
      <w:r w:rsidRPr="00B77BE9">
        <w:rPr>
          <w:rFonts w:ascii="Times New Roman" w:hAnsi="Times New Roman"/>
          <w:sz w:val="24"/>
          <w:szCs w:val="24"/>
          <w:lang w:val="en-US"/>
        </w:rPr>
        <w:t>Ekmekci</w:t>
      </w:r>
      <w:proofErr w:type="spellEnd"/>
      <w:r w:rsidRPr="00B77BE9">
        <w:rPr>
          <w:rFonts w:ascii="Times New Roman" w:hAnsi="Times New Roman"/>
          <w:sz w:val="24"/>
          <w:szCs w:val="24"/>
          <w:lang w:val="en-US"/>
        </w:rPr>
        <w:t>. 2016.</w:t>
      </w:r>
      <w:r w:rsidRPr="00B77BE9">
        <w:rPr>
          <w:rFonts w:ascii="Times New Roman" w:hAnsi="Times New Roman"/>
          <w:color w:val="000000"/>
          <w:sz w:val="24"/>
          <w:szCs w:val="24"/>
          <w:lang w:val="en-US"/>
        </w:rPr>
        <w:t xml:space="preserve"> Evaluation of Male Inbred Lines of Sunflower (</w:t>
      </w:r>
      <w:r w:rsidRPr="00B77BE9">
        <w:rPr>
          <w:rFonts w:ascii="Times New Roman" w:hAnsi="Times New Roman"/>
          <w:i/>
          <w:color w:val="000000"/>
          <w:sz w:val="24"/>
          <w:szCs w:val="24"/>
          <w:lang w:val="en-US"/>
        </w:rPr>
        <w:t xml:space="preserve">Helianthus </w:t>
      </w:r>
      <w:proofErr w:type="spellStart"/>
      <w:r w:rsidRPr="00B77BE9">
        <w:rPr>
          <w:rFonts w:ascii="Times New Roman" w:hAnsi="Times New Roman"/>
          <w:i/>
          <w:color w:val="000000"/>
          <w:sz w:val="24"/>
          <w:szCs w:val="24"/>
          <w:lang w:val="en-US"/>
        </w:rPr>
        <w:t>annuus</w:t>
      </w:r>
      <w:proofErr w:type="spellEnd"/>
      <w:r w:rsidRPr="00B77BE9">
        <w:rPr>
          <w:rFonts w:ascii="Times New Roman" w:hAnsi="Times New Roman"/>
          <w:color w:val="000000"/>
          <w:sz w:val="24"/>
          <w:szCs w:val="24"/>
          <w:lang w:val="en-US"/>
        </w:rPr>
        <w:t xml:space="preserve"> L.) for Resistance to Drought via Chlorophyll Fluorescence. Turkish </w:t>
      </w:r>
      <w:r w:rsidRPr="00B77BE9">
        <w:rPr>
          <w:rFonts w:ascii="Times New Roman" w:hAnsi="Times New Roman"/>
          <w:sz w:val="24"/>
          <w:szCs w:val="24"/>
          <w:lang w:val="en-US"/>
        </w:rPr>
        <w:t>Journal</w:t>
      </w:r>
      <w:r w:rsidRPr="00B77BE9">
        <w:rPr>
          <w:rFonts w:ascii="Times New Roman" w:hAnsi="Times New Roman"/>
          <w:color w:val="000000"/>
          <w:sz w:val="24"/>
          <w:szCs w:val="24"/>
          <w:lang w:val="en-US"/>
        </w:rPr>
        <w:t xml:space="preserve"> of Field Crops</w:t>
      </w:r>
      <w:r w:rsidRPr="00B77BE9">
        <w:rPr>
          <w:rFonts w:ascii="Times New Roman" w:hAnsi="Times New Roman"/>
          <w:sz w:val="24"/>
          <w:szCs w:val="24"/>
          <w:lang w:val="en-US"/>
        </w:rPr>
        <w:t>. 21 (2): 162-173</w:t>
      </w:r>
    </w:p>
    <w:p w:rsidR="00FE2346" w:rsidRPr="00B77BE9" w:rsidRDefault="00FE2346" w:rsidP="00ED2DA7">
      <w:pPr>
        <w:pStyle w:val="AralkYok"/>
        <w:ind w:left="567" w:hanging="567"/>
        <w:jc w:val="both"/>
        <w:rPr>
          <w:rFonts w:ascii="Times New Roman" w:hAnsi="Times New Roman"/>
          <w:color w:val="000000"/>
          <w:sz w:val="24"/>
          <w:szCs w:val="24"/>
          <w:shd w:val="clear" w:color="auto" w:fill="FFFFFF"/>
          <w:lang w:val="en-US"/>
        </w:rPr>
      </w:pPr>
      <w:r w:rsidRPr="00B77BE9">
        <w:rPr>
          <w:rFonts w:ascii="Times New Roman" w:hAnsi="Times New Roman"/>
          <w:color w:val="000000"/>
          <w:sz w:val="24"/>
          <w:szCs w:val="24"/>
          <w:shd w:val="clear" w:color="auto" w:fill="FFFFFF"/>
          <w:lang w:val="en-US"/>
        </w:rPr>
        <w:t xml:space="preserve">Kaya, Y. 2020. Sunflower Production in </w:t>
      </w:r>
      <w:proofErr w:type="spellStart"/>
      <w:r w:rsidRPr="00B77BE9">
        <w:rPr>
          <w:rFonts w:ascii="Times New Roman" w:hAnsi="Times New Roman"/>
          <w:color w:val="000000"/>
          <w:sz w:val="24"/>
          <w:szCs w:val="24"/>
          <w:shd w:val="clear" w:color="auto" w:fill="FFFFFF"/>
          <w:lang w:val="en-US"/>
        </w:rPr>
        <w:t>Blacksea</w:t>
      </w:r>
      <w:proofErr w:type="spellEnd"/>
      <w:r w:rsidRPr="00B77BE9">
        <w:rPr>
          <w:rFonts w:ascii="Times New Roman" w:hAnsi="Times New Roman"/>
          <w:color w:val="000000"/>
          <w:sz w:val="24"/>
          <w:szCs w:val="24"/>
          <w:shd w:val="clear" w:color="auto" w:fill="FFFFFF"/>
          <w:lang w:val="en-US"/>
        </w:rPr>
        <w:t xml:space="preserve"> Region: The Situation and Problems. International Journal of Innovative Approaches in Agricultural Research, 4(1), 147-155.</w:t>
      </w:r>
    </w:p>
    <w:p w:rsidR="00F74FB0" w:rsidRPr="00B77BE9" w:rsidRDefault="00FE2346" w:rsidP="00F74FB0">
      <w:pPr>
        <w:pStyle w:val="AralkYok"/>
        <w:ind w:left="567" w:hanging="567"/>
        <w:jc w:val="both"/>
        <w:rPr>
          <w:rFonts w:ascii="Times New Roman" w:hAnsi="Times New Roman"/>
          <w:sz w:val="24"/>
          <w:szCs w:val="24"/>
          <w:lang w:val="en-US"/>
        </w:rPr>
      </w:pPr>
      <w:r w:rsidRPr="00B77BE9">
        <w:rPr>
          <w:rFonts w:ascii="Times New Roman" w:hAnsi="Times New Roman"/>
          <w:sz w:val="24"/>
          <w:szCs w:val="24"/>
          <w:lang w:val="en-US"/>
        </w:rPr>
        <w:t xml:space="preserve">Kaya, Y., N. </w:t>
      </w:r>
      <w:proofErr w:type="spellStart"/>
      <w:r w:rsidRPr="00B77BE9">
        <w:rPr>
          <w:rFonts w:ascii="Times New Roman" w:hAnsi="Times New Roman"/>
          <w:sz w:val="24"/>
          <w:szCs w:val="24"/>
          <w:lang w:val="en-US"/>
        </w:rPr>
        <w:t>Beşer</w:t>
      </w:r>
      <w:proofErr w:type="spellEnd"/>
      <w:r w:rsidRPr="00B77BE9">
        <w:rPr>
          <w:rFonts w:ascii="Times New Roman" w:hAnsi="Times New Roman"/>
          <w:sz w:val="24"/>
          <w:szCs w:val="24"/>
          <w:lang w:val="en-US"/>
        </w:rPr>
        <w:t xml:space="preserve">. 2020. </w:t>
      </w:r>
      <w:r w:rsidRPr="00B77BE9">
        <w:rPr>
          <w:rFonts w:ascii="Times New Roman" w:eastAsia="TimesNewRomanPS-BoldMT" w:hAnsi="Times New Roman"/>
          <w:bCs/>
          <w:sz w:val="24"/>
          <w:szCs w:val="24"/>
          <w:lang w:val="en-US"/>
        </w:rPr>
        <w:t xml:space="preserve">Modern Techniques in Crop Improvement: Conventional and Biotechnological Approach. </w:t>
      </w:r>
      <w:r w:rsidRPr="00B77BE9">
        <w:rPr>
          <w:rFonts w:ascii="Times New Roman" w:hAnsi="Times New Roman"/>
          <w:sz w:val="24"/>
          <w:szCs w:val="24"/>
          <w:lang w:val="en-US"/>
        </w:rPr>
        <w:t xml:space="preserve">In: Recent Advances in Plant Science. </w:t>
      </w:r>
      <w:r w:rsidRPr="00B77BE9">
        <w:rPr>
          <w:rFonts w:ascii="Times New Roman" w:eastAsia="TimesNewRomanPSMT" w:hAnsi="Times New Roman"/>
          <w:sz w:val="24"/>
          <w:szCs w:val="24"/>
          <w:lang w:val="en-US"/>
        </w:rPr>
        <w:t xml:space="preserve">Editors: F. Vardar, Y. Aydın, A. </w:t>
      </w:r>
      <w:proofErr w:type="spellStart"/>
      <w:r w:rsidRPr="00B77BE9">
        <w:rPr>
          <w:rFonts w:ascii="Times New Roman" w:eastAsia="TimesNewRomanPSMT" w:hAnsi="Times New Roman"/>
          <w:sz w:val="24"/>
          <w:szCs w:val="24"/>
          <w:lang w:val="en-US"/>
        </w:rPr>
        <w:t>Altinkut</w:t>
      </w:r>
      <w:proofErr w:type="spellEnd"/>
      <w:r w:rsidRPr="00B77BE9">
        <w:rPr>
          <w:rFonts w:ascii="Times New Roman" w:eastAsia="TimesNewRomanPSMT" w:hAnsi="Times New Roman"/>
          <w:sz w:val="24"/>
          <w:szCs w:val="24"/>
          <w:lang w:val="en-US"/>
        </w:rPr>
        <w:t xml:space="preserve"> </w:t>
      </w:r>
      <w:proofErr w:type="spellStart"/>
      <w:r w:rsidRPr="00B77BE9">
        <w:rPr>
          <w:rFonts w:ascii="Times New Roman" w:eastAsia="TimesNewRomanPSMT" w:hAnsi="Times New Roman"/>
          <w:sz w:val="24"/>
          <w:szCs w:val="24"/>
          <w:lang w:val="en-US"/>
        </w:rPr>
        <w:t>Uncuoglu</w:t>
      </w:r>
      <w:proofErr w:type="spellEnd"/>
      <w:r w:rsidRPr="00B77BE9">
        <w:rPr>
          <w:rFonts w:ascii="Times New Roman" w:eastAsia="TimesNewRomanPSMT" w:hAnsi="Times New Roman"/>
          <w:sz w:val="24"/>
          <w:szCs w:val="24"/>
          <w:lang w:val="en-US"/>
        </w:rPr>
        <w:t xml:space="preserve">. </w:t>
      </w:r>
      <w:r w:rsidRPr="00B77BE9">
        <w:rPr>
          <w:rFonts w:ascii="Times New Roman" w:hAnsi="Times New Roman"/>
          <w:sz w:val="24"/>
          <w:szCs w:val="24"/>
          <w:lang w:val="en-US"/>
        </w:rPr>
        <w:t>Nova Science Publishers, Inc. 137-162.</w:t>
      </w:r>
    </w:p>
    <w:p w:rsidR="009D1321" w:rsidRPr="00B77BE9" w:rsidRDefault="00F74FB0" w:rsidP="009D1321">
      <w:pPr>
        <w:pStyle w:val="AralkYok"/>
        <w:ind w:left="567" w:hanging="567"/>
        <w:jc w:val="both"/>
        <w:rPr>
          <w:rFonts w:ascii="Times New Roman" w:hAnsi="Times New Roman"/>
          <w:sz w:val="24"/>
          <w:szCs w:val="24"/>
          <w:lang w:val="en-US"/>
        </w:rPr>
      </w:pPr>
      <w:proofErr w:type="spellStart"/>
      <w:r w:rsidRPr="00B77BE9">
        <w:rPr>
          <w:rFonts w:ascii="Times New Roman" w:hAnsi="Times New Roman"/>
          <w:sz w:val="24"/>
          <w:szCs w:val="24"/>
          <w:lang w:val="en-US"/>
        </w:rPr>
        <w:t>Pekcan</w:t>
      </w:r>
      <w:proofErr w:type="spellEnd"/>
      <w:r w:rsidRPr="00B77BE9">
        <w:rPr>
          <w:rFonts w:ascii="Times New Roman" w:hAnsi="Times New Roman"/>
          <w:sz w:val="24"/>
          <w:szCs w:val="24"/>
          <w:lang w:val="en-US"/>
        </w:rPr>
        <w:t xml:space="preserve">, V., G. </w:t>
      </w:r>
      <w:proofErr w:type="spellStart"/>
      <w:r w:rsidRPr="00B77BE9">
        <w:rPr>
          <w:rFonts w:ascii="Times New Roman" w:hAnsi="Times New Roman"/>
          <w:sz w:val="24"/>
          <w:szCs w:val="24"/>
          <w:lang w:val="en-US"/>
        </w:rPr>
        <w:t>Evci</w:t>
      </w:r>
      <w:proofErr w:type="spellEnd"/>
      <w:r w:rsidRPr="00B77BE9">
        <w:rPr>
          <w:rFonts w:ascii="Times New Roman" w:hAnsi="Times New Roman"/>
          <w:sz w:val="24"/>
          <w:szCs w:val="24"/>
          <w:lang w:val="en-US"/>
        </w:rPr>
        <w:t xml:space="preserve">, M. I. Yilmaz, A. S. Balkan </w:t>
      </w:r>
      <w:proofErr w:type="spellStart"/>
      <w:r w:rsidRPr="00B77BE9">
        <w:rPr>
          <w:rFonts w:ascii="Times New Roman" w:hAnsi="Times New Roman"/>
          <w:sz w:val="24"/>
          <w:szCs w:val="24"/>
          <w:lang w:val="en-US"/>
        </w:rPr>
        <w:t>Nalcaiyi</w:t>
      </w:r>
      <w:proofErr w:type="spellEnd"/>
      <w:r w:rsidRPr="00B77BE9">
        <w:rPr>
          <w:rFonts w:ascii="Times New Roman" w:hAnsi="Times New Roman"/>
          <w:sz w:val="24"/>
          <w:szCs w:val="24"/>
          <w:lang w:val="en-US"/>
        </w:rPr>
        <w:t xml:space="preserve">, Ş. </w:t>
      </w:r>
      <w:proofErr w:type="spellStart"/>
      <w:r w:rsidRPr="00B77BE9">
        <w:rPr>
          <w:rFonts w:ascii="Times New Roman" w:hAnsi="Times New Roman"/>
          <w:sz w:val="24"/>
          <w:szCs w:val="24"/>
          <w:lang w:val="en-US"/>
        </w:rPr>
        <w:t>Çulha</w:t>
      </w:r>
      <w:proofErr w:type="spellEnd"/>
      <w:r w:rsidRPr="00B77BE9">
        <w:rPr>
          <w:rFonts w:ascii="Times New Roman" w:hAnsi="Times New Roman"/>
          <w:sz w:val="24"/>
          <w:szCs w:val="24"/>
          <w:lang w:val="en-US"/>
        </w:rPr>
        <w:t xml:space="preserve"> </w:t>
      </w:r>
      <w:proofErr w:type="spellStart"/>
      <w:r w:rsidRPr="00B77BE9">
        <w:rPr>
          <w:rFonts w:ascii="Times New Roman" w:hAnsi="Times New Roman"/>
          <w:sz w:val="24"/>
          <w:szCs w:val="24"/>
          <w:lang w:val="en-US"/>
        </w:rPr>
        <w:t>Erdal</w:t>
      </w:r>
      <w:proofErr w:type="spellEnd"/>
      <w:r w:rsidRPr="00B77BE9">
        <w:rPr>
          <w:rFonts w:ascii="Times New Roman" w:hAnsi="Times New Roman"/>
          <w:sz w:val="24"/>
          <w:szCs w:val="24"/>
          <w:lang w:val="en-US"/>
        </w:rPr>
        <w:t xml:space="preserve">, N. </w:t>
      </w:r>
      <w:proofErr w:type="spellStart"/>
      <w:r w:rsidRPr="00B77BE9">
        <w:rPr>
          <w:rFonts w:ascii="Times New Roman" w:hAnsi="Times New Roman"/>
          <w:sz w:val="24"/>
          <w:szCs w:val="24"/>
          <w:lang w:val="en-US"/>
        </w:rPr>
        <w:t>Cicek</w:t>
      </w:r>
      <w:proofErr w:type="spellEnd"/>
      <w:r w:rsidRPr="00B77BE9">
        <w:rPr>
          <w:rFonts w:ascii="Times New Roman" w:hAnsi="Times New Roman"/>
          <w:sz w:val="24"/>
          <w:szCs w:val="24"/>
          <w:lang w:val="en-US"/>
        </w:rPr>
        <w:t xml:space="preserve">, Y. </w:t>
      </w:r>
      <w:proofErr w:type="spellStart"/>
      <w:r w:rsidRPr="00B77BE9">
        <w:rPr>
          <w:rFonts w:ascii="Times New Roman" w:hAnsi="Times New Roman"/>
          <w:sz w:val="24"/>
          <w:szCs w:val="24"/>
          <w:lang w:val="en-US"/>
        </w:rPr>
        <w:t>Ekmekci</w:t>
      </w:r>
      <w:proofErr w:type="spellEnd"/>
      <w:r w:rsidRPr="00B77BE9">
        <w:rPr>
          <w:rFonts w:ascii="Times New Roman" w:hAnsi="Times New Roman"/>
          <w:sz w:val="24"/>
          <w:szCs w:val="24"/>
          <w:lang w:val="en-US"/>
        </w:rPr>
        <w:t xml:space="preserve">, Kaya, Y. 2015. </w:t>
      </w:r>
      <w:r w:rsidRPr="00B77BE9">
        <w:rPr>
          <w:rFonts w:ascii="Times New Roman" w:eastAsia="Verdana-Bold" w:hAnsi="Times New Roman"/>
          <w:bCs/>
          <w:sz w:val="24"/>
          <w:szCs w:val="24"/>
          <w:lang w:val="en-US"/>
        </w:rPr>
        <w:t>Drought Tolerance of Some Sunflower Inbred Lines and Effects on Some Yield Traits</w:t>
      </w:r>
      <w:r w:rsidRPr="00B77BE9">
        <w:rPr>
          <w:rFonts w:ascii="Times New Roman" w:hAnsi="Times New Roman"/>
          <w:bCs/>
          <w:sz w:val="24"/>
          <w:szCs w:val="24"/>
          <w:lang w:val="en-US"/>
        </w:rPr>
        <w:t xml:space="preserve">. </w:t>
      </w:r>
      <w:r w:rsidRPr="00B77BE9">
        <w:rPr>
          <w:rFonts w:ascii="Times New Roman" w:hAnsi="Times New Roman"/>
          <w:sz w:val="24"/>
          <w:szCs w:val="24"/>
          <w:lang w:val="en-US"/>
        </w:rPr>
        <w:t>Agriculture &amp; Forestry, 61(4): 101-107.</w:t>
      </w:r>
    </w:p>
    <w:p w:rsidR="00F74FB0" w:rsidRPr="00B77BE9" w:rsidRDefault="009D1321" w:rsidP="009D1321">
      <w:pPr>
        <w:pStyle w:val="AralkYok"/>
        <w:ind w:left="567" w:hanging="567"/>
        <w:jc w:val="both"/>
        <w:rPr>
          <w:rFonts w:ascii="Times New Roman" w:hAnsi="Times New Roman"/>
          <w:sz w:val="24"/>
          <w:szCs w:val="24"/>
          <w:lang w:val="en-US"/>
        </w:rPr>
      </w:pPr>
      <w:r w:rsidRPr="00B77BE9">
        <w:rPr>
          <w:rFonts w:ascii="Times New Roman" w:hAnsi="Times New Roman"/>
          <w:sz w:val="24"/>
          <w:szCs w:val="24"/>
          <w:lang w:val="en-US"/>
        </w:rPr>
        <w:t>Rauf S. 2008</w:t>
      </w:r>
      <w:r w:rsidR="00F74FB0" w:rsidRPr="00B77BE9">
        <w:rPr>
          <w:rFonts w:ascii="Times New Roman" w:hAnsi="Times New Roman"/>
          <w:sz w:val="24"/>
          <w:szCs w:val="24"/>
          <w:lang w:val="en-US"/>
        </w:rPr>
        <w:t>. Breeding sunflower (</w:t>
      </w:r>
      <w:r w:rsidR="00F74FB0" w:rsidRPr="00B77BE9">
        <w:rPr>
          <w:rFonts w:ascii="Times New Roman" w:hAnsi="Times New Roman"/>
          <w:i/>
          <w:iCs/>
          <w:sz w:val="24"/>
          <w:szCs w:val="24"/>
          <w:lang w:val="en-US"/>
        </w:rPr>
        <w:t xml:space="preserve">H. </w:t>
      </w:r>
      <w:proofErr w:type="spellStart"/>
      <w:r w:rsidR="00F74FB0" w:rsidRPr="00B77BE9">
        <w:rPr>
          <w:rFonts w:ascii="Times New Roman" w:hAnsi="Times New Roman"/>
          <w:i/>
          <w:iCs/>
          <w:sz w:val="24"/>
          <w:szCs w:val="24"/>
          <w:lang w:val="en-US"/>
        </w:rPr>
        <w:t>annuus</w:t>
      </w:r>
      <w:proofErr w:type="spellEnd"/>
      <w:r w:rsidR="00F74FB0" w:rsidRPr="00B77BE9">
        <w:rPr>
          <w:rFonts w:ascii="Times New Roman" w:hAnsi="Times New Roman"/>
          <w:i/>
          <w:iCs/>
          <w:sz w:val="24"/>
          <w:szCs w:val="24"/>
          <w:lang w:val="en-US"/>
        </w:rPr>
        <w:t xml:space="preserve"> </w:t>
      </w:r>
      <w:r w:rsidR="00F74FB0" w:rsidRPr="00B77BE9">
        <w:rPr>
          <w:rFonts w:ascii="Times New Roman" w:hAnsi="Times New Roman"/>
          <w:sz w:val="24"/>
          <w:szCs w:val="24"/>
          <w:lang w:val="en-US"/>
        </w:rPr>
        <w:t xml:space="preserve">L.) for drought tolerance. </w:t>
      </w:r>
      <w:proofErr w:type="spellStart"/>
      <w:r w:rsidR="00F74FB0" w:rsidRPr="00B77BE9">
        <w:rPr>
          <w:rFonts w:ascii="Times New Roman" w:hAnsi="Times New Roman"/>
          <w:sz w:val="24"/>
          <w:szCs w:val="24"/>
          <w:lang w:val="en-US"/>
        </w:rPr>
        <w:t>Commun</w:t>
      </w:r>
      <w:proofErr w:type="spellEnd"/>
      <w:r w:rsidR="00F74FB0" w:rsidRPr="00B77BE9">
        <w:rPr>
          <w:rFonts w:ascii="Times New Roman" w:hAnsi="Times New Roman"/>
          <w:sz w:val="24"/>
          <w:szCs w:val="24"/>
          <w:lang w:val="en-US"/>
        </w:rPr>
        <w:t xml:space="preserve"> in Biometry &amp; Crop Science. 3: 29-44.  </w:t>
      </w:r>
    </w:p>
    <w:p w:rsidR="00FE2346" w:rsidRPr="00B77BE9" w:rsidRDefault="00FE2346" w:rsidP="00ED2DA7">
      <w:pPr>
        <w:pStyle w:val="AralkYok"/>
        <w:ind w:left="567" w:hanging="567"/>
        <w:jc w:val="both"/>
        <w:rPr>
          <w:rFonts w:ascii="Times New Roman" w:hAnsi="Times New Roman"/>
          <w:sz w:val="24"/>
          <w:szCs w:val="24"/>
          <w:lang w:val="en-US"/>
        </w:rPr>
      </w:pPr>
      <w:proofErr w:type="spellStart"/>
      <w:r w:rsidRPr="00B77BE9">
        <w:rPr>
          <w:rFonts w:ascii="Times New Roman" w:hAnsi="Times New Roman"/>
          <w:sz w:val="24"/>
          <w:szCs w:val="24"/>
          <w:lang w:val="en-US"/>
        </w:rPr>
        <w:t>Sezer</w:t>
      </w:r>
      <w:proofErr w:type="spellEnd"/>
      <w:r w:rsidRPr="00B77BE9">
        <w:rPr>
          <w:rFonts w:ascii="Times New Roman" w:hAnsi="Times New Roman"/>
          <w:sz w:val="24"/>
          <w:szCs w:val="24"/>
          <w:lang w:val="en-US"/>
        </w:rPr>
        <w:t xml:space="preserve">, N., M. </w:t>
      </w:r>
      <w:proofErr w:type="spellStart"/>
      <w:r w:rsidRPr="00B77BE9">
        <w:rPr>
          <w:rFonts w:ascii="Times New Roman" w:hAnsi="Times New Roman"/>
          <w:sz w:val="24"/>
          <w:szCs w:val="24"/>
          <w:lang w:val="en-US"/>
        </w:rPr>
        <w:t>Sezgin</w:t>
      </w:r>
      <w:proofErr w:type="spellEnd"/>
      <w:r w:rsidRPr="00B77BE9">
        <w:rPr>
          <w:rFonts w:ascii="Times New Roman" w:hAnsi="Times New Roman"/>
          <w:sz w:val="24"/>
          <w:szCs w:val="24"/>
          <w:lang w:val="en-US"/>
        </w:rPr>
        <w:t xml:space="preserve">, G. </w:t>
      </w:r>
      <w:proofErr w:type="spellStart"/>
      <w:r w:rsidRPr="00B77BE9">
        <w:rPr>
          <w:rFonts w:ascii="Times New Roman" w:hAnsi="Times New Roman"/>
          <w:sz w:val="24"/>
          <w:szCs w:val="24"/>
          <w:lang w:val="en-US"/>
        </w:rPr>
        <w:t>Evci</w:t>
      </w:r>
      <w:proofErr w:type="spellEnd"/>
      <w:r w:rsidRPr="00B77BE9">
        <w:rPr>
          <w:rFonts w:ascii="Times New Roman" w:hAnsi="Times New Roman"/>
          <w:sz w:val="24"/>
          <w:szCs w:val="24"/>
          <w:lang w:val="en-US"/>
        </w:rPr>
        <w:t xml:space="preserve">, V. </w:t>
      </w:r>
      <w:proofErr w:type="spellStart"/>
      <w:r w:rsidRPr="00B77BE9">
        <w:rPr>
          <w:rFonts w:ascii="Times New Roman" w:hAnsi="Times New Roman"/>
          <w:sz w:val="24"/>
          <w:szCs w:val="24"/>
          <w:lang w:val="en-US"/>
        </w:rPr>
        <w:t>Pekcan</w:t>
      </w:r>
      <w:proofErr w:type="spellEnd"/>
      <w:r w:rsidRPr="00B77BE9">
        <w:rPr>
          <w:rFonts w:ascii="Times New Roman" w:hAnsi="Times New Roman"/>
          <w:sz w:val="24"/>
          <w:szCs w:val="24"/>
          <w:lang w:val="en-US"/>
        </w:rPr>
        <w:t>, M. I. Yilmaz, Y. Kaya. 2014. </w:t>
      </w:r>
      <w:r w:rsidRPr="00B77BE9">
        <w:rPr>
          <w:rFonts w:ascii="Times New Roman" w:hAnsi="Times New Roman"/>
          <w:bCs/>
          <w:iCs/>
          <w:sz w:val="24"/>
          <w:szCs w:val="24"/>
          <w:lang w:val="en-US"/>
        </w:rPr>
        <w:t xml:space="preserve">The Determining Yield and Other Yield Trait Performances of Genetically Resistant Sunflower Hybrids against Broomrape in </w:t>
      </w:r>
      <w:proofErr w:type="spellStart"/>
      <w:r w:rsidRPr="00B77BE9">
        <w:rPr>
          <w:rFonts w:ascii="Times New Roman" w:hAnsi="Times New Roman"/>
          <w:bCs/>
          <w:iCs/>
          <w:sz w:val="24"/>
          <w:szCs w:val="24"/>
          <w:lang w:val="en-US"/>
        </w:rPr>
        <w:t>Trakya</w:t>
      </w:r>
      <w:proofErr w:type="spellEnd"/>
      <w:r w:rsidRPr="00B77BE9">
        <w:rPr>
          <w:rFonts w:ascii="Times New Roman" w:hAnsi="Times New Roman"/>
          <w:bCs/>
          <w:iCs/>
          <w:sz w:val="24"/>
          <w:szCs w:val="24"/>
          <w:lang w:val="en-US"/>
        </w:rPr>
        <w:t xml:space="preserve"> Region</w:t>
      </w:r>
      <w:r w:rsidRPr="00B77BE9">
        <w:rPr>
          <w:rFonts w:ascii="Times New Roman" w:hAnsi="Times New Roman"/>
          <w:sz w:val="24"/>
          <w:szCs w:val="24"/>
          <w:lang w:val="en-US"/>
        </w:rPr>
        <w:t>. </w:t>
      </w:r>
      <w:r w:rsidRPr="00B77BE9">
        <w:rPr>
          <w:rFonts w:ascii="Times New Roman" w:hAnsi="Times New Roman"/>
          <w:bCs/>
          <w:sz w:val="24"/>
          <w:szCs w:val="24"/>
          <w:lang w:val="en-US"/>
        </w:rPr>
        <w:t>Proc. of Balkan Agricultural Congress</w:t>
      </w:r>
      <w:r w:rsidRPr="00B77BE9">
        <w:rPr>
          <w:rFonts w:ascii="Times New Roman" w:hAnsi="Times New Roman"/>
          <w:sz w:val="24"/>
          <w:szCs w:val="24"/>
          <w:lang w:val="en-US"/>
        </w:rPr>
        <w:t>. 08-11 September. Edirne, Turkey. 136.</w:t>
      </w:r>
      <w:bookmarkStart w:id="0" w:name="_GoBack"/>
      <w:bookmarkEnd w:id="0"/>
    </w:p>
    <w:sectPr w:rsidR="00FE2346" w:rsidRPr="00B77B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AFF" w:usb1="C0007843" w:usb2="00000009" w:usb3="00000000" w:csb0="000001FF" w:csb1="00000000"/>
  </w:font>
  <w:font w:name="Calibri">
    <w:altName w:val="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MT">
    <w:altName w:val="MS Gothic"/>
    <w:panose1 w:val="00000000000000000000"/>
    <w:charset w:val="00"/>
    <w:family w:val="roman"/>
    <w:notTrueType/>
    <w:pitch w:val="default"/>
  </w:font>
  <w:font w:name="TimesNewRomanPSMT">
    <w:altName w:val="MS Gothic"/>
    <w:panose1 w:val="00000000000000000000"/>
    <w:charset w:val="00"/>
    <w:family w:val="roman"/>
    <w:notTrueType/>
    <w:pitch w:val="default"/>
  </w:font>
  <w:font w:name="Verdana-Bold">
    <w:altName w:val="Yu Gothic UI"/>
    <w:panose1 w:val="00000000000000000000"/>
    <w:charset w:val="00"/>
    <w:family w:val="swiss"/>
    <w:notTrueType/>
    <w:pitch w:val="default"/>
    <w:sig w:usb0="00000003" w:usb1="08070000" w:usb2="00000010" w:usb3="00000000" w:csb0="00020001" w:csb1="00000000"/>
  </w:font>
  <w:font w:name="Calibri Light">
    <w:panose1 w:val="020F0302020204030204"/>
    <w:charset w:val="A2"/>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45pt;height:29.45pt" o:bullet="t">
        <v:imagedata r:id="rId1" o:title="artC2CC"/>
      </v:shape>
    </w:pict>
  </w:numPicBullet>
  <w:abstractNum w:abstractNumId="0" w15:restartNumberingAfterBreak="0">
    <w:nsid w:val="1F1351C7"/>
    <w:multiLevelType w:val="hybridMultilevel"/>
    <w:tmpl w:val="1C58D4E6"/>
    <w:lvl w:ilvl="0" w:tplc="0FEAC020">
      <w:start w:val="1"/>
      <w:numFmt w:val="bullet"/>
      <w:lvlText w:val=""/>
      <w:lvlPicBulletId w:val="0"/>
      <w:lvlJc w:val="left"/>
      <w:pPr>
        <w:tabs>
          <w:tab w:val="num" w:pos="720"/>
        </w:tabs>
        <w:ind w:left="720" w:hanging="360"/>
      </w:pPr>
      <w:rPr>
        <w:rFonts w:ascii="Symbol" w:hAnsi="Symbol" w:hint="default"/>
      </w:rPr>
    </w:lvl>
    <w:lvl w:ilvl="1" w:tplc="45986502" w:tentative="1">
      <w:start w:val="1"/>
      <w:numFmt w:val="bullet"/>
      <w:lvlText w:val=""/>
      <w:lvlPicBulletId w:val="0"/>
      <w:lvlJc w:val="left"/>
      <w:pPr>
        <w:tabs>
          <w:tab w:val="num" w:pos="1440"/>
        </w:tabs>
        <w:ind w:left="1440" w:hanging="360"/>
      </w:pPr>
      <w:rPr>
        <w:rFonts w:ascii="Symbol" w:hAnsi="Symbol" w:hint="default"/>
      </w:rPr>
    </w:lvl>
    <w:lvl w:ilvl="2" w:tplc="6A827F2E" w:tentative="1">
      <w:start w:val="1"/>
      <w:numFmt w:val="bullet"/>
      <w:lvlText w:val=""/>
      <w:lvlPicBulletId w:val="0"/>
      <w:lvlJc w:val="left"/>
      <w:pPr>
        <w:tabs>
          <w:tab w:val="num" w:pos="2160"/>
        </w:tabs>
        <w:ind w:left="2160" w:hanging="360"/>
      </w:pPr>
      <w:rPr>
        <w:rFonts w:ascii="Symbol" w:hAnsi="Symbol" w:hint="default"/>
      </w:rPr>
    </w:lvl>
    <w:lvl w:ilvl="3" w:tplc="6742D12C" w:tentative="1">
      <w:start w:val="1"/>
      <w:numFmt w:val="bullet"/>
      <w:lvlText w:val=""/>
      <w:lvlPicBulletId w:val="0"/>
      <w:lvlJc w:val="left"/>
      <w:pPr>
        <w:tabs>
          <w:tab w:val="num" w:pos="2880"/>
        </w:tabs>
        <w:ind w:left="2880" w:hanging="360"/>
      </w:pPr>
      <w:rPr>
        <w:rFonts w:ascii="Symbol" w:hAnsi="Symbol" w:hint="default"/>
      </w:rPr>
    </w:lvl>
    <w:lvl w:ilvl="4" w:tplc="11147452" w:tentative="1">
      <w:start w:val="1"/>
      <w:numFmt w:val="bullet"/>
      <w:lvlText w:val=""/>
      <w:lvlPicBulletId w:val="0"/>
      <w:lvlJc w:val="left"/>
      <w:pPr>
        <w:tabs>
          <w:tab w:val="num" w:pos="3600"/>
        </w:tabs>
        <w:ind w:left="3600" w:hanging="360"/>
      </w:pPr>
      <w:rPr>
        <w:rFonts w:ascii="Symbol" w:hAnsi="Symbol" w:hint="default"/>
      </w:rPr>
    </w:lvl>
    <w:lvl w:ilvl="5" w:tplc="CE5AC7BA" w:tentative="1">
      <w:start w:val="1"/>
      <w:numFmt w:val="bullet"/>
      <w:lvlText w:val=""/>
      <w:lvlPicBulletId w:val="0"/>
      <w:lvlJc w:val="left"/>
      <w:pPr>
        <w:tabs>
          <w:tab w:val="num" w:pos="4320"/>
        </w:tabs>
        <w:ind w:left="4320" w:hanging="360"/>
      </w:pPr>
      <w:rPr>
        <w:rFonts w:ascii="Symbol" w:hAnsi="Symbol" w:hint="default"/>
      </w:rPr>
    </w:lvl>
    <w:lvl w:ilvl="6" w:tplc="D6A05344" w:tentative="1">
      <w:start w:val="1"/>
      <w:numFmt w:val="bullet"/>
      <w:lvlText w:val=""/>
      <w:lvlPicBulletId w:val="0"/>
      <w:lvlJc w:val="left"/>
      <w:pPr>
        <w:tabs>
          <w:tab w:val="num" w:pos="5040"/>
        </w:tabs>
        <w:ind w:left="5040" w:hanging="360"/>
      </w:pPr>
      <w:rPr>
        <w:rFonts w:ascii="Symbol" w:hAnsi="Symbol" w:hint="default"/>
      </w:rPr>
    </w:lvl>
    <w:lvl w:ilvl="7" w:tplc="E5128166" w:tentative="1">
      <w:start w:val="1"/>
      <w:numFmt w:val="bullet"/>
      <w:lvlText w:val=""/>
      <w:lvlPicBulletId w:val="0"/>
      <w:lvlJc w:val="left"/>
      <w:pPr>
        <w:tabs>
          <w:tab w:val="num" w:pos="5760"/>
        </w:tabs>
        <w:ind w:left="5760" w:hanging="360"/>
      </w:pPr>
      <w:rPr>
        <w:rFonts w:ascii="Symbol" w:hAnsi="Symbol" w:hint="default"/>
      </w:rPr>
    </w:lvl>
    <w:lvl w:ilvl="8" w:tplc="C8668F76"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28E50F95"/>
    <w:multiLevelType w:val="hybridMultilevel"/>
    <w:tmpl w:val="FCE45E12"/>
    <w:lvl w:ilvl="0" w:tplc="6FBA9D9E">
      <w:start w:val="1"/>
      <w:numFmt w:val="bullet"/>
      <w:lvlText w:val=""/>
      <w:lvlPicBulletId w:val="0"/>
      <w:lvlJc w:val="left"/>
      <w:pPr>
        <w:tabs>
          <w:tab w:val="num" w:pos="720"/>
        </w:tabs>
        <w:ind w:left="720" w:hanging="360"/>
      </w:pPr>
      <w:rPr>
        <w:rFonts w:ascii="Symbol" w:hAnsi="Symbol" w:hint="default"/>
      </w:rPr>
    </w:lvl>
    <w:lvl w:ilvl="1" w:tplc="5DE20C88" w:tentative="1">
      <w:start w:val="1"/>
      <w:numFmt w:val="bullet"/>
      <w:lvlText w:val=""/>
      <w:lvlPicBulletId w:val="0"/>
      <w:lvlJc w:val="left"/>
      <w:pPr>
        <w:tabs>
          <w:tab w:val="num" w:pos="1440"/>
        </w:tabs>
        <w:ind w:left="1440" w:hanging="360"/>
      </w:pPr>
      <w:rPr>
        <w:rFonts w:ascii="Symbol" w:hAnsi="Symbol" w:hint="default"/>
      </w:rPr>
    </w:lvl>
    <w:lvl w:ilvl="2" w:tplc="3AB6A5BA" w:tentative="1">
      <w:start w:val="1"/>
      <w:numFmt w:val="bullet"/>
      <w:lvlText w:val=""/>
      <w:lvlPicBulletId w:val="0"/>
      <w:lvlJc w:val="left"/>
      <w:pPr>
        <w:tabs>
          <w:tab w:val="num" w:pos="2160"/>
        </w:tabs>
        <w:ind w:left="2160" w:hanging="360"/>
      </w:pPr>
      <w:rPr>
        <w:rFonts w:ascii="Symbol" w:hAnsi="Symbol" w:hint="default"/>
      </w:rPr>
    </w:lvl>
    <w:lvl w:ilvl="3" w:tplc="48DA413C" w:tentative="1">
      <w:start w:val="1"/>
      <w:numFmt w:val="bullet"/>
      <w:lvlText w:val=""/>
      <w:lvlPicBulletId w:val="0"/>
      <w:lvlJc w:val="left"/>
      <w:pPr>
        <w:tabs>
          <w:tab w:val="num" w:pos="2880"/>
        </w:tabs>
        <w:ind w:left="2880" w:hanging="360"/>
      </w:pPr>
      <w:rPr>
        <w:rFonts w:ascii="Symbol" w:hAnsi="Symbol" w:hint="default"/>
      </w:rPr>
    </w:lvl>
    <w:lvl w:ilvl="4" w:tplc="06761EF8" w:tentative="1">
      <w:start w:val="1"/>
      <w:numFmt w:val="bullet"/>
      <w:lvlText w:val=""/>
      <w:lvlPicBulletId w:val="0"/>
      <w:lvlJc w:val="left"/>
      <w:pPr>
        <w:tabs>
          <w:tab w:val="num" w:pos="3600"/>
        </w:tabs>
        <w:ind w:left="3600" w:hanging="360"/>
      </w:pPr>
      <w:rPr>
        <w:rFonts w:ascii="Symbol" w:hAnsi="Symbol" w:hint="default"/>
      </w:rPr>
    </w:lvl>
    <w:lvl w:ilvl="5" w:tplc="8CB0E6E4" w:tentative="1">
      <w:start w:val="1"/>
      <w:numFmt w:val="bullet"/>
      <w:lvlText w:val=""/>
      <w:lvlPicBulletId w:val="0"/>
      <w:lvlJc w:val="left"/>
      <w:pPr>
        <w:tabs>
          <w:tab w:val="num" w:pos="4320"/>
        </w:tabs>
        <w:ind w:left="4320" w:hanging="360"/>
      </w:pPr>
      <w:rPr>
        <w:rFonts w:ascii="Symbol" w:hAnsi="Symbol" w:hint="default"/>
      </w:rPr>
    </w:lvl>
    <w:lvl w:ilvl="6" w:tplc="488EE98E" w:tentative="1">
      <w:start w:val="1"/>
      <w:numFmt w:val="bullet"/>
      <w:lvlText w:val=""/>
      <w:lvlPicBulletId w:val="0"/>
      <w:lvlJc w:val="left"/>
      <w:pPr>
        <w:tabs>
          <w:tab w:val="num" w:pos="5040"/>
        </w:tabs>
        <w:ind w:left="5040" w:hanging="360"/>
      </w:pPr>
      <w:rPr>
        <w:rFonts w:ascii="Symbol" w:hAnsi="Symbol" w:hint="default"/>
      </w:rPr>
    </w:lvl>
    <w:lvl w:ilvl="7" w:tplc="76921BD8" w:tentative="1">
      <w:start w:val="1"/>
      <w:numFmt w:val="bullet"/>
      <w:lvlText w:val=""/>
      <w:lvlPicBulletId w:val="0"/>
      <w:lvlJc w:val="left"/>
      <w:pPr>
        <w:tabs>
          <w:tab w:val="num" w:pos="5760"/>
        </w:tabs>
        <w:ind w:left="5760" w:hanging="360"/>
      </w:pPr>
      <w:rPr>
        <w:rFonts w:ascii="Symbol" w:hAnsi="Symbol" w:hint="default"/>
      </w:rPr>
    </w:lvl>
    <w:lvl w:ilvl="8" w:tplc="A53C9C2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325A76B6"/>
    <w:multiLevelType w:val="hybridMultilevel"/>
    <w:tmpl w:val="0D1431FA"/>
    <w:lvl w:ilvl="0" w:tplc="916EC45C">
      <w:start w:val="1"/>
      <w:numFmt w:val="bullet"/>
      <w:lvlText w:val=""/>
      <w:lvlPicBulletId w:val="0"/>
      <w:lvlJc w:val="left"/>
      <w:pPr>
        <w:tabs>
          <w:tab w:val="num" w:pos="720"/>
        </w:tabs>
        <w:ind w:left="720" w:hanging="360"/>
      </w:pPr>
      <w:rPr>
        <w:rFonts w:ascii="Symbol" w:hAnsi="Symbol" w:hint="default"/>
      </w:rPr>
    </w:lvl>
    <w:lvl w:ilvl="1" w:tplc="A1EC8D6C" w:tentative="1">
      <w:start w:val="1"/>
      <w:numFmt w:val="bullet"/>
      <w:lvlText w:val=""/>
      <w:lvlPicBulletId w:val="0"/>
      <w:lvlJc w:val="left"/>
      <w:pPr>
        <w:tabs>
          <w:tab w:val="num" w:pos="1440"/>
        </w:tabs>
        <w:ind w:left="1440" w:hanging="360"/>
      </w:pPr>
      <w:rPr>
        <w:rFonts w:ascii="Symbol" w:hAnsi="Symbol" w:hint="default"/>
      </w:rPr>
    </w:lvl>
    <w:lvl w:ilvl="2" w:tplc="F63293D6" w:tentative="1">
      <w:start w:val="1"/>
      <w:numFmt w:val="bullet"/>
      <w:lvlText w:val=""/>
      <w:lvlPicBulletId w:val="0"/>
      <w:lvlJc w:val="left"/>
      <w:pPr>
        <w:tabs>
          <w:tab w:val="num" w:pos="2160"/>
        </w:tabs>
        <w:ind w:left="2160" w:hanging="360"/>
      </w:pPr>
      <w:rPr>
        <w:rFonts w:ascii="Symbol" w:hAnsi="Symbol" w:hint="default"/>
      </w:rPr>
    </w:lvl>
    <w:lvl w:ilvl="3" w:tplc="11044AFC" w:tentative="1">
      <w:start w:val="1"/>
      <w:numFmt w:val="bullet"/>
      <w:lvlText w:val=""/>
      <w:lvlPicBulletId w:val="0"/>
      <w:lvlJc w:val="left"/>
      <w:pPr>
        <w:tabs>
          <w:tab w:val="num" w:pos="2880"/>
        </w:tabs>
        <w:ind w:left="2880" w:hanging="360"/>
      </w:pPr>
      <w:rPr>
        <w:rFonts w:ascii="Symbol" w:hAnsi="Symbol" w:hint="default"/>
      </w:rPr>
    </w:lvl>
    <w:lvl w:ilvl="4" w:tplc="1486B0A4" w:tentative="1">
      <w:start w:val="1"/>
      <w:numFmt w:val="bullet"/>
      <w:lvlText w:val=""/>
      <w:lvlPicBulletId w:val="0"/>
      <w:lvlJc w:val="left"/>
      <w:pPr>
        <w:tabs>
          <w:tab w:val="num" w:pos="3600"/>
        </w:tabs>
        <w:ind w:left="3600" w:hanging="360"/>
      </w:pPr>
      <w:rPr>
        <w:rFonts w:ascii="Symbol" w:hAnsi="Symbol" w:hint="default"/>
      </w:rPr>
    </w:lvl>
    <w:lvl w:ilvl="5" w:tplc="0E7863D4" w:tentative="1">
      <w:start w:val="1"/>
      <w:numFmt w:val="bullet"/>
      <w:lvlText w:val=""/>
      <w:lvlPicBulletId w:val="0"/>
      <w:lvlJc w:val="left"/>
      <w:pPr>
        <w:tabs>
          <w:tab w:val="num" w:pos="4320"/>
        </w:tabs>
        <w:ind w:left="4320" w:hanging="360"/>
      </w:pPr>
      <w:rPr>
        <w:rFonts w:ascii="Symbol" w:hAnsi="Symbol" w:hint="default"/>
      </w:rPr>
    </w:lvl>
    <w:lvl w:ilvl="6" w:tplc="3F0C07D6" w:tentative="1">
      <w:start w:val="1"/>
      <w:numFmt w:val="bullet"/>
      <w:lvlText w:val=""/>
      <w:lvlPicBulletId w:val="0"/>
      <w:lvlJc w:val="left"/>
      <w:pPr>
        <w:tabs>
          <w:tab w:val="num" w:pos="5040"/>
        </w:tabs>
        <w:ind w:left="5040" w:hanging="360"/>
      </w:pPr>
      <w:rPr>
        <w:rFonts w:ascii="Symbol" w:hAnsi="Symbol" w:hint="default"/>
      </w:rPr>
    </w:lvl>
    <w:lvl w:ilvl="7" w:tplc="1CC61D04" w:tentative="1">
      <w:start w:val="1"/>
      <w:numFmt w:val="bullet"/>
      <w:lvlText w:val=""/>
      <w:lvlPicBulletId w:val="0"/>
      <w:lvlJc w:val="left"/>
      <w:pPr>
        <w:tabs>
          <w:tab w:val="num" w:pos="5760"/>
        </w:tabs>
        <w:ind w:left="5760" w:hanging="360"/>
      </w:pPr>
      <w:rPr>
        <w:rFonts w:ascii="Symbol" w:hAnsi="Symbol" w:hint="default"/>
      </w:rPr>
    </w:lvl>
    <w:lvl w:ilvl="8" w:tplc="A00EB5C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4" w15:restartNumberingAfterBreak="0">
    <w:nsid w:val="651B15A4"/>
    <w:multiLevelType w:val="hybridMultilevel"/>
    <w:tmpl w:val="F24E45A2"/>
    <w:lvl w:ilvl="0" w:tplc="D2B4DC1A">
      <w:start w:val="1"/>
      <w:numFmt w:val="bullet"/>
      <w:lvlText w:val=""/>
      <w:lvlPicBulletId w:val="0"/>
      <w:lvlJc w:val="left"/>
      <w:pPr>
        <w:tabs>
          <w:tab w:val="num" w:pos="720"/>
        </w:tabs>
        <w:ind w:left="720" w:hanging="360"/>
      </w:pPr>
      <w:rPr>
        <w:rFonts w:ascii="Symbol" w:hAnsi="Symbol" w:hint="default"/>
      </w:rPr>
    </w:lvl>
    <w:lvl w:ilvl="1" w:tplc="8508FF34" w:tentative="1">
      <w:start w:val="1"/>
      <w:numFmt w:val="bullet"/>
      <w:lvlText w:val=""/>
      <w:lvlPicBulletId w:val="0"/>
      <w:lvlJc w:val="left"/>
      <w:pPr>
        <w:tabs>
          <w:tab w:val="num" w:pos="1440"/>
        </w:tabs>
        <w:ind w:left="1440" w:hanging="360"/>
      </w:pPr>
      <w:rPr>
        <w:rFonts w:ascii="Symbol" w:hAnsi="Symbol" w:hint="default"/>
      </w:rPr>
    </w:lvl>
    <w:lvl w:ilvl="2" w:tplc="336E5F14" w:tentative="1">
      <w:start w:val="1"/>
      <w:numFmt w:val="bullet"/>
      <w:lvlText w:val=""/>
      <w:lvlPicBulletId w:val="0"/>
      <w:lvlJc w:val="left"/>
      <w:pPr>
        <w:tabs>
          <w:tab w:val="num" w:pos="2160"/>
        </w:tabs>
        <w:ind w:left="2160" w:hanging="360"/>
      </w:pPr>
      <w:rPr>
        <w:rFonts w:ascii="Symbol" w:hAnsi="Symbol" w:hint="default"/>
      </w:rPr>
    </w:lvl>
    <w:lvl w:ilvl="3" w:tplc="2098C96C" w:tentative="1">
      <w:start w:val="1"/>
      <w:numFmt w:val="bullet"/>
      <w:lvlText w:val=""/>
      <w:lvlPicBulletId w:val="0"/>
      <w:lvlJc w:val="left"/>
      <w:pPr>
        <w:tabs>
          <w:tab w:val="num" w:pos="2880"/>
        </w:tabs>
        <w:ind w:left="2880" w:hanging="360"/>
      </w:pPr>
      <w:rPr>
        <w:rFonts w:ascii="Symbol" w:hAnsi="Symbol" w:hint="default"/>
      </w:rPr>
    </w:lvl>
    <w:lvl w:ilvl="4" w:tplc="EFFC2204" w:tentative="1">
      <w:start w:val="1"/>
      <w:numFmt w:val="bullet"/>
      <w:lvlText w:val=""/>
      <w:lvlPicBulletId w:val="0"/>
      <w:lvlJc w:val="left"/>
      <w:pPr>
        <w:tabs>
          <w:tab w:val="num" w:pos="3600"/>
        </w:tabs>
        <w:ind w:left="3600" w:hanging="360"/>
      </w:pPr>
      <w:rPr>
        <w:rFonts w:ascii="Symbol" w:hAnsi="Symbol" w:hint="default"/>
      </w:rPr>
    </w:lvl>
    <w:lvl w:ilvl="5" w:tplc="4D46C80C" w:tentative="1">
      <w:start w:val="1"/>
      <w:numFmt w:val="bullet"/>
      <w:lvlText w:val=""/>
      <w:lvlPicBulletId w:val="0"/>
      <w:lvlJc w:val="left"/>
      <w:pPr>
        <w:tabs>
          <w:tab w:val="num" w:pos="4320"/>
        </w:tabs>
        <w:ind w:left="4320" w:hanging="360"/>
      </w:pPr>
      <w:rPr>
        <w:rFonts w:ascii="Symbol" w:hAnsi="Symbol" w:hint="default"/>
      </w:rPr>
    </w:lvl>
    <w:lvl w:ilvl="6" w:tplc="30323948" w:tentative="1">
      <w:start w:val="1"/>
      <w:numFmt w:val="bullet"/>
      <w:lvlText w:val=""/>
      <w:lvlPicBulletId w:val="0"/>
      <w:lvlJc w:val="left"/>
      <w:pPr>
        <w:tabs>
          <w:tab w:val="num" w:pos="5040"/>
        </w:tabs>
        <w:ind w:left="5040" w:hanging="360"/>
      </w:pPr>
      <w:rPr>
        <w:rFonts w:ascii="Symbol" w:hAnsi="Symbol" w:hint="default"/>
      </w:rPr>
    </w:lvl>
    <w:lvl w:ilvl="7" w:tplc="CC7090D8" w:tentative="1">
      <w:start w:val="1"/>
      <w:numFmt w:val="bullet"/>
      <w:lvlText w:val=""/>
      <w:lvlPicBulletId w:val="0"/>
      <w:lvlJc w:val="left"/>
      <w:pPr>
        <w:tabs>
          <w:tab w:val="num" w:pos="5760"/>
        </w:tabs>
        <w:ind w:left="5760" w:hanging="360"/>
      </w:pPr>
      <w:rPr>
        <w:rFonts w:ascii="Symbol" w:hAnsi="Symbol" w:hint="default"/>
      </w:rPr>
    </w:lvl>
    <w:lvl w:ilvl="8" w:tplc="5232B84C"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651E7052"/>
    <w:multiLevelType w:val="hybridMultilevel"/>
    <w:tmpl w:val="8D404B74"/>
    <w:lvl w:ilvl="0" w:tplc="FD786D1C">
      <w:start w:val="1"/>
      <w:numFmt w:val="bullet"/>
      <w:lvlText w:val=""/>
      <w:lvlPicBulletId w:val="0"/>
      <w:lvlJc w:val="left"/>
      <w:pPr>
        <w:tabs>
          <w:tab w:val="num" w:pos="720"/>
        </w:tabs>
        <w:ind w:left="720" w:hanging="360"/>
      </w:pPr>
      <w:rPr>
        <w:rFonts w:ascii="Symbol" w:hAnsi="Symbol" w:hint="default"/>
      </w:rPr>
    </w:lvl>
    <w:lvl w:ilvl="1" w:tplc="419ED808" w:tentative="1">
      <w:start w:val="1"/>
      <w:numFmt w:val="bullet"/>
      <w:lvlText w:val=""/>
      <w:lvlPicBulletId w:val="0"/>
      <w:lvlJc w:val="left"/>
      <w:pPr>
        <w:tabs>
          <w:tab w:val="num" w:pos="1440"/>
        </w:tabs>
        <w:ind w:left="1440" w:hanging="360"/>
      </w:pPr>
      <w:rPr>
        <w:rFonts w:ascii="Symbol" w:hAnsi="Symbol" w:hint="default"/>
      </w:rPr>
    </w:lvl>
    <w:lvl w:ilvl="2" w:tplc="484AB72E" w:tentative="1">
      <w:start w:val="1"/>
      <w:numFmt w:val="bullet"/>
      <w:lvlText w:val=""/>
      <w:lvlPicBulletId w:val="0"/>
      <w:lvlJc w:val="left"/>
      <w:pPr>
        <w:tabs>
          <w:tab w:val="num" w:pos="2160"/>
        </w:tabs>
        <w:ind w:left="2160" w:hanging="360"/>
      </w:pPr>
      <w:rPr>
        <w:rFonts w:ascii="Symbol" w:hAnsi="Symbol" w:hint="default"/>
      </w:rPr>
    </w:lvl>
    <w:lvl w:ilvl="3" w:tplc="F31634FA" w:tentative="1">
      <w:start w:val="1"/>
      <w:numFmt w:val="bullet"/>
      <w:lvlText w:val=""/>
      <w:lvlPicBulletId w:val="0"/>
      <w:lvlJc w:val="left"/>
      <w:pPr>
        <w:tabs>
          <w:tab w:val="num" w:pos="2880"/>
        </w:tabs>
        <w:ind w:left="2880" w:hanging="360"/>
      </w:pPr>
      <w:rPr>
        <w:rFonts w:ascii="Symbol" w:hAnsi="Symbol" w:hint="default"/>
      </w:rPr>
    </w:lvl>
    <w:lvl w:ilvl="4" w:tplc="AFD2BFDE" w:tentative="1">
      <w:start w:val="1"/>
      <w:numFmt w:val="bullet"/>
      <w:lvlText w:val=""/>
      <w:lvlPicBulletId w:val="0"/>
      <w:lvlJc w:val="left"/>
      <w:pPr>
        <w:tabs>
          <w:tab w:val="num" w:pos="3600"/>
        </w:tabs>
        <w:ind w:left="3600" w:hanging="360"/>
      </w:pPr>
      <w:rPr>
        <w:rFonts w:ascii="Symbol" w:hAnsi="Symbol" w:hint="default"/>
      </w:rPr>
    </w:lvl>
    <w:lvl w:ilvl="5" w:tplc="271A8F64" w:tentative="1">
      <w:start w:val="1"/>
      <w:numFmt w:val="bullet"/>
      <w:lvlText w:val=""/>
      <w:lvlPicBulletId w:val="0"/>
      <w:lvlJc w:val="left"/>
      <w:pPr>
        <w:tabs>
          <w:tab w:val="num" w:pos="4320"/>
        </w:tabs>
        <w:ind w:left="4320" w:hanging="360"/>
      </w:pPr>
      <w:rPr>
        <w:rFonts w:ascii="Symbol" w:hAnsi="Symbol" w:hint="default"/>
      </w:rPr>
    </w:lvl>
    <w:lvl w:ilvl="6" w:tplc="66F414B0" w:tentative="1">
      <w:start w:val="1"/>
      <w:numFmt w:val="bullet"/>
      <w:lvlText w:val=""/>
      <w:lvlPicBulletId w:val="0"/>
      <w:lvlJc w:val="left"/>
      <w:pPr>
        <w:tabs>
          <w:tab w:val="num" w:pos="5040"/>
        </w:tabs>
        <w:ind w:left="5040" w:hanging="360"/>
      </w:pPr>
      <w:rPr>
        <w:rFonts w:ascii="Symbol" w:hAnsi="Symbol" w:hint="default"/>
      </w:rPr>
    </w:lvl>
    <w:lvl w:ilvl="7" w:tplc="ED56A7DE" w:tentative="1">
      <w:start w:val="1"/>
      <w:numFmt w:val="bullet"/>
      <w:lvlText w:val=""/>
      <w:lvlPicBulletId w:val="0"/>
      <w:lvlJc w:val="left"/>
      <w:pPr>
        <w:tabs>
          <w:tab w:val="num" w:pos="5760"/>
        </w:tabs>
        <w:ind w:left="5760" w:hanging="360"/>
      </w:pPr>
      <w:rPr>
        <w:rFonts w:ascii="Symbol" w:hAnsi="Symbol" w:hint="default"/>
      </w:rPr>
    </w:lvl>
    <w:lvl w:ilvl="8" w:tplc="99A2709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7872023D"/>
    <w:multiLevelType w:val="hybridMultilevel"/>
    <w:tmpl w:val="08AAAC5E"/>
    <w:lvl w:ilvl="0" w:tplc="013CCEE2">
      <w:start w:val="1"/>
      <w:numFmt w:val="bullet"/>
      <w:lvlText w:val=""/>
      <w:lvlPicBulletId w:val="0"/>
      <w:lvlJc w:val="left"/>
      <w:pPr>
        <w:tabs>
          <w:tab w:val="num" w:pos="720"/>
        </w:tabs>
        <w:ind w:left="720" w:hanging="360"/>
      </w:pPr>
      <w:rPr>
        <w:rFonts w:ascii="Symbol" w:hAnsi="Symbol" w:hint="default"/>
      </w:rPr>
    </w:lvl>
    <w:lvl w:ilvl="1" w:tplc="4FC81DAA" w:tentative="1">
      <w:start w:val="1"/>
      <w:numFmt w:val="bullet"/>
      <w:lvlText w:val=""/>
      <w:lvlPicBulletId w:val="0"/>
      <w:lvlJc w:val="left"/>
      <w:pPr>
        <w:tabs>
          <w:tab w:val="num" w:pos="1440"/>
        </w:tabs>
        <w:ind w:left="1440" w:hanging="360"/>
      </w:pPr>
      <w:rPr>
        <w:rFonts w:ascii="Symbol" w:hAnsi="Symbol" w:hint="default"/>
      </w:rPr>
    </w:lvl>
    <w:lvl w:ilvl="2" w:tplc="88F0E254" w:tentative="1">
      <w:start w:val="1"/>
      <w:numFmt w:val="bullet"/>
      <w:lvlText w:val=""/>
      <w:lvlPicBulletId w:val="0"/>
      <w:lvlJc w:val="left"/>
      <w:pPr>
        <w:tabs>
          <w:tab w:val="num" w:pos="2160"/>
        </w:tabs>
        <w:ind w:left="2160" w:hanging="360"/>
      </w:pPr>
      <w:rPr>
        <w:rFonts w:ascii="Symbol" w:hAnsi="Symbol" w:hint="default"/>
      </w:rPr>
    </w:lvl>
    <w:lvl w:ilvl="3" w:tplc="67546202" w:tentative="1">
      <w:start w:val="1"/>
      <w:numFmt w:val="bullet"/>
      <w:lvlText w:val=""/>
      <w:lvlPicBulletId w:val="0"/>
      <w:lvlJc w:val="left"/>
      <w:pPr>
        <w:tabs>
          <w:tab w:val="num" w:pos="2880"/>
        </w:tabs>
        <w:ind w:left="2880" w:hanging="360"/>
      </w:pPr>
      <w:rPr>
        <w:rFonts w:ascii="Symbol" w:hAnsi="Symbol" w:hint="default"/>
      </w:rPr>
    </w:lvl>
    <w:lvl w:ilvl="4" w:tplc="60D8DAC4" w:tentative="1">
      <w:start w:val="1"/>
      <w:numFmt w:val="bullet"/>
      <w:lvlText w:val=""/>
      <w:lvlPicBulletId w:val="0"/>
      <w:lvlJc w:val="left"/>
      <w:pPr>
        <w:tabs>
          <w:tab w:val="num" w:pos="3600"/>
        </w:tabs>
        <w:ind w:left="3600" w:hanging="360"/>
      </w:pPr>
      <w:rPr>
        <w:rFonts w:ascii="Symbol" w:hAnsi="Symbol" w:hint="default"/>
      </w:rPr>
    </w:lvl>
    <w:lvl w:ilvl="5" w:tplc="0E2ABF90" w:tentative="1">
      <w:start w:val="1"/>
      <w:numFmt w:val="bullet"/>
      <w:lvlText w:val=""/>
      <w:lvlPicBulletId w:val="0"/>
      <w:lvlJc w:val="left"/>
      <w:pPr>
        <w:tabs>
          <w:tab w:val="num" w:pos="4320"/>
        </w:tabs>
        <w:ind w:left="4320" w:hanging="360"/>
      </w:pPr>
      <w:rPr>
        <w:rFonts w:ascii="Symbol" w:hAnsi="Symbol" w:hint="default"/>
      </w:rPr>
    </w:lvl>
    <w:lvl w:ilvl="6" w:tplc="6B3C72CE" w:tentative="1">
      <w:start w:val="1"/>
      <w:numFmt w:val="bullet"/>
      <w:lvlText w:val=""/>
      <w:lvlPicBulletId w:val="0"/>
      <w:lvlJc w:val="left"/>
      <w:pPr>
        <w:tabs>
          <w:tab w:val="num" w:pos="5040"/>
        </w:tabs>
        <w:ind w:left="5040" w:hanging="360"/>
      </w:pPr>
      <w:rPr>
        <w:rFonts w:ascii="Symbol" w:hAnsi="Symbol" w:hint="default"/>
      </w:rPr>
    </w:lvl>
    <w:lvl w:ilvl="7" w:tplc="E1147F42" w:tentative="1">
      <w:start w:val="1"/>
      <w:numFmt w:val="bullet"/>
      <w:lvlText w:val=""/>
      <w:lvlPicBulletId w:val="0"/>
      <w:lvlJc w:val="left"/>
      <w:pPr>
        <w:tabs>
          <w:tab w:val="num" w:pos="5760"/>
        </w:tabs>
        <w:ind w:left="5760" w:hanging="360"/>
      </w:pPr>
      <w:rPr>
        <w:rFonts w:ascii="Symbol" w:hAnsi="Symbol" w:hint="default"/>
      </w:rPr>
    </w:lvl>
    <w:lvl w:ilvl="8" w:tplc="7F740986"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79D47D31"/>
    <w:multiLevelType w:val="hybridMultilevel"/>
    <w:tmpl w:val="2FF40880"/>
    <w:lvl w:ilvl="0" w:tplc="4FC6DEA2">
      <w:start w:val="1"/>
      <w:numFmt w:val="bullet"/>
      <w:lvlText w:val=""/>
      <w:lvlPicBulletId w:val="0"/>
      <w:lvlJc w:val="left"/>
      <w:pPr>
        <w:tabs>
          <w:tab w:val="num" w:pos="720"/>
        </w:tabs>
        <w:ind w:left="720" w:hanging="360"/>
      </w:pPr>
      <w:rPr>
        <w:rFonts w:ascii="Symbol" w:hAnsi="Symbol" w:hint="default"/>
      </w:rPr>
    </w:lvl>
    <w:lvl w:ilvl="1" w:tplc="88D4AD78" w:tentative="1">
      <w:start w:val="1"/>
      <w:numFmt w:val="bullet"/>
      <w:lvlText w:val=""/>
      <w:lvlPicBulletId w:val="0"/>
      <w:lvlJc w:val="left"/>
      <w:pPr>
        <w:tabs>
          <w:tab w:val="num" w:pos="1440"/>
        </w:tabs>
        <w:ind w:left="1440" w:hanging="360"/>
      </w:pPr>
      <w:rPr>
        <w:rFonts w:ascii="Symbol" w:hAnsi="Symbol" w:hint="default"/>
      </w:rPr>
    </w:lvl>
    <w:lvl w:ilvl="2" w:tplc="4ADA0634" w:tentative="1">
      <w:start w:val="1"/>
      <w:numFmt w:val="bullet"/>
      <w:lvlText w:val=""/>
      <w:lvlPicBulletId w:val="0"/>
      <w:lvlJc w:val="left"/>
      <w:pPr>
        <w:tabs>
          <w:tab w:val="num" w:pos="2160"/>
        </w:tabs>
        <w:ind w:left="2160" w:hanging="360"/>
      </w:pPr>
      <w:rPr>
        <w:rFonts w:ascii="Symbol" w:hAnsi="Symbol" w:hint="default"/>
      </w:rPr>
    </w:lvl>
    <w:lvl w:ilvl="3" w:tplc="70E8CD60" w:tentative="1">
      <w:start w:val="1"/>
      <w:numFmt w:val="bullet"/>
      <w:lvlText w:val=""/>
      <w:lvlPicBulletId w:val="0"/>
      <w:lvlJc w:val="left"/>
      <w:pPr>
        <w:tabs>
          <w:tab w:val="num" w:pos="2880"/>
        </w:tabs>
        <w:ind w:left="2880" w:hanging="360"/>
      </w:pPr>
      <w:rPr>
        <w:rFonts w:ascii="Symbol" w:hAnsi="Symbol" w:hint="default"/>
      </w:rPr>
    </w:lvl>
    <w:lvl w:ilvl="4" w:tplc="5D04D482" w:tentative="1">
      <w:start w:val="1"/>
      <w:numFmt w:val="bullet"/>
      <w:lvlText w:val=""/>
      <w:lvlPicBulletId w:val="0"/>
      <w:lvlJc w:val="left"/>
      <w:pPr>
        <w:tabs>
          <w:tab w:val="num" w:pos="3600"/>
        </w:tabs>
        <w:ind w:left="3600" w:hanging="360"/>
      </w:pPr>
      <w:rPr>
        <w:rFonts w:ascii="Symbol" w:hAnsi="Symbol" w:hint="default"/>
      </w:rPr>
    </w:lvl>
    <w:lvl w:ilvl="5" w:tplc="41A6DD12" w:tentative="1">
      <w:start w:val="1"/>
      <w:numFmt w:val="bullet"/>
      <w:lvlText w:val=""/>
      <w:lvlPicBulletId w:val="0"/>
      <w:lvlJc w:val="left"/>
      <w:pPr>
        <w:tabs>
          <w:tab w:val="num" w:pos="4320"/>
        </w:tabs>
        <w:ind w:left="4320" w:hanging="360"/>
      </w:pPr>
      <w:rPr>
        <w:rFonts w:ascii="Symbol" w:hAnsi="Symbol" w:hint="default"/>
      </w:rPr>
    </w:lvl>
    <w:lvl w:ilvl="6" w:tplc="AA5C246C" w:tentative="1">
      <w:start w:val="1"/>
      <w:numFmt w:val="bullet"/>
      <w:lvlText w:val=""/>
      <w:lvlPicBulletId w:val="0"/>
      <w:lvlJc w:val="left"/>
      <w:pPr>
        <w:tabs>
          <w:tab w:val="num" w:pos="5040"/>
        </w:tabs>
        <w:ind w:left="5040" w:hanging="360"/>
      </w:pPr>
      <w:rPr>
        <w:rFonts w:ascii="Symbol" w:hAnsi="Symbol" w:hint="default"/>
      </w:rPr>
    </w:lvl>
    <w:lvl w:ilvl="7" w:tplc="A43296D0" w:tentative="1">
      <w:start w:val="1"/>
      <w:numFmt w:val="bullet"/>
      <w:lvlText w:val=""/>
      <w:lvlPicBulletId w:val="0"/>
      <w:lvlJc w:val="left"/>
      <w:pPr>
        <w:tabs>
          <w:tab w:val="num" w:pos="5760"/>
        </w:tabs>
        <w:ind w:left="5760" w:hanging="360"/>
      </w:pPr>
      <w:rPr>
        <w:rFonts w:ascii="Symbol" w:hAnsi="Symbol" w:hint="default"/>
      </w:rPr>
    </w:lvl>
    <w:lvl w:ilvl="8" w:tplc="4BE02E7E" w:tentative="1">
      <w:start w:val="1"/>
      <w:numFmt w:val="bullet"/>
      <w:lvlText w:val=""/>
      <w:lvlPicBulletId w:val="0"/>
      <w:lvlJc w:val="left"/>
      <w:pPr>
        <w:tabs>
          <w:tab w:val="num" w:pos="6480"/>
        </w:tabs>
        <w:ind w:left="6480" w:hanging="360"/>
      </w:pPr>
      <w:rPr>
        <w:rFonts w:ascii="Symbol" w:hAnsi="Symbol" w:hint="default"/>
      </w:rPr>
    </w:lvl>
  </w:abstractNum>
  <w:num w:numId="1">
    <w:abstractNumId w:val="3"/>
  </w:num>
  <w:num w:numId="2">
    <w:abstractNumId w:val="1"/>
  </w:num>
  <w:num w:numId="3">
    <w:abstractNumId w:val="0"/>
  </w:num>
  <w:num w:numId="4">
    <w:abstractNumId w:val="4"/>
  </w:num>
  <w:num w:numId="5">
    <w:abstractNumId w:val="6"/>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AEF"/>
    <w:rsid w:val="00002C5B"/>
    <w:rsid w:val="00003655"/>
    <w:rsid w:val="0003621A"/>
    <w:rsid w:val="000411F4"/>
    <w:rsid w:val="0008453C"/>
    <w:rsid w:val="000B44D1"/>
    <w:rsid w:val="000C6CC6"/>
    <w:rsid w:val="000C7E41"/>
    <w:rsid w:val="000D1DEC"/>
    <w:rsid w:val="000E05CB"/>
    <w:rsid w:val="00115355"/>
    <w:rsid w:val="001437EC"/>
    <w:rsid w:val="00167FF2"/>
    <w:rsid w:val="00197612"/>
    <w:rsid w:val="001C4805"/>
    <w:rsid w:val="001F26C9"/>
    <w:rsid w:val="001F4B84"/>
    <w:rsid w:val="0020708F"/>
    <w:rsid w:val="00266681"/>
    <w:rsid w:val="0029217A"/>
    <w:rsid w:val="002A0D9C"/>
    <w:rsid w:val="002D588F"/>
    <w:rsid w:val="002E2ABB"/>
    <w:rsid w:val="0030026C"/>
    <w:rsid w:val="003205D0"/>
    <w:rsid w:val="003272B0"/>
    <w:rsid w:val="0036108D"/>
    <w:rsid w:val="0036502B"/>
    <w:rsid w:val="00371BDE"/>
    <w:rsid w:val="00375BE4"/>
    <w:rsid w:val="00376F0D"/>
    <w:rsid w:val="00377686"/>
    <w:rsid w:val="00393A43"/>
    <w:rsid w:val="00393D76"/>
    <w:rsid w:val="003B5EAC"/>
    <w:rsid w:val="003C56B2"/>
    <w:rsid w:val="003D5A7F"/>
    <w:rsid w:val="003D5E57"/>
    <w:rsid w:val="003E2378"/>
    <w:rsid w:val="004137A7"/>
    <w:rsid w:val="00424284"/>
    <w:rsid w:val="00431452"/>
    <w:rsid w:val="00467DA9"/>
    <w:rsid w:val="00494987"/>
    <w:rsid w:val="004D0467"/>
    <w:rsid w:val="00513C7D"/>
    <w:rsid w:val="005201FD"/>
    <w:rsid w:val="005211B9"/>
    <w:rsid w:val="005603F1"/>
    <w:rsid w:val="005676D2"/>
    <w:rsid w:val="005741FF"/>
    <w:rsid w:val="0058158E"/>
    <w:rsid w:val="005860E9"/>
    <w:rsid w:val="005A4AD2"/>
    <w:rsid w:val="005B603D"/>
    <w:rsid w:val="005D63D1"/>
    <w:rsid w:val="005E431E"/>
    <w:rsid w:val="005F56F0"/>
    <w:rsid w:val="00614BA3"/>
    <w:rsid w:val="00654372"/>
    <w:rsid w:val="006742E3"/>
    <w:rsid w:val="006760A0"/>
    <w:rsid w:val="006B4EDF"/>
    <w:rsid w:val="007140BF"/>
    <w:rsid w:val="0072191A"/>
    <w:rsid w:val="00721CED"/>
    <w:rsid w:val="0075268B"/>
    <w:rsid w:val="00773302"/>
    <w:rsid w:val="00797ED1"/>
    <w:rsid w:val="007A1B8D"/>
    <w:rsid w:val="007C0C0B"/>
    <w:rsid w:val="007D6811"/>
    <w:rsid w:val="007E7710"/>
    <w:rsid w:val="00824AAA"/>
    <w:rsid w:val="008271C3"/>
    <w:rsid w:val="00861D48"/>
    <w:rsid w:val="008752B0"/>
    <w:rsid w:val="008B13E4"/>
    <w:rsid w:val="008C02AB"/>
    <w:rsid w:val="008F1E57"/>
    <w:rsid w:val="008F6739"/>
    <w:rsid w:val="00943FED"/>
    <w:rsid w:val="009467C0"/>
    <w:rsid w:val="009653D3"/>
    <w:rsid w:val="009B4F19"/>
    <w:rsid w:val="009C126F"/>
    <w:rsid w:val="009D1321"/>
    <w:rsid w:val="009E1D1A"/>
    <w:rsid w:val="00A04B7C"/>
    <w:rsid w:val="00A21C29"/>
    <w:rsid w:val="00A44376"/>
    <w:rsid w:val="00A5490D"/>
    <w:rsid w:val="00A606C3"/>
    <w:rsid w:val="00A83AA6"/>
    <w:rsid w:val="00AA4D28"/>
    <w:rsid w:val="00AA5F07"/>
    <w:rsid w:val="00AE3DF6"/>
    <w:rsid w:val="00AF58B2"/>
    <w:rsid w:val="00B077CA"/>
    <w:rsid w:val="00B177C6"/>
    <w:rsid w:val="00B34FB7"/>
    <w:rsid w:val="00B523B7"/>
    <w:rsid w:val="00B57DE1"/>
    <w:rsid w:val="00B67AF3"/>
    <w:rsid w:val="00B77BE9"/>
    <w:rsid w:val="00B868B8"/>
    <w:rsid w:val="00BA1E55"/>
    <w:rsid w:val="00BA6EF8"/>
    <w:rsid w:val="00BB165F"/>
    <w:rsid w:val="00BB4A5A"/>
    <w:rsid w:val="00BD1B92"/>
    <w:rsid w:val="00BE3878"/>
    <w:rsid w:val="00BF421F"/>
    <w:rsid w:val="00C06091"/>
    <w:rsid w:val="00C229F7"/>
    <w:rsid w:val="00C4011E"/>
    <w:rsid w:val="00C6507F"/>
    <w:rsid w:val="00C91981"/>
    <w:rsid w:val="00CB28F9"/>
    <w:rsid w:val="00D018F7"/>
    <w:rsid w:val="00D420A0"/>
    <w:rsid w:val="00D421FB"/>
    <w:rsid w:val="00D45A16"/>
    <w:rsid w:val="00D54063"/>
    <w:rsid w:val="00D77854"/>
    <w:rsid w:val="00D86F87"/>
    <w:rsid w:val="00DC0FF0"/>
    <w:rsid w:val="00E029BA"/>
    <w:rsid w:val="00E062F9"/>
    <w:rsid w:val="00E11860"/>
    <w:rsid w:val="00E24EB7"/>
    <w:rsid w:val="00E351A4"/>
    <w:rsid w:val="00E46827"/>
    <w:rsid w:val="00E51ABD"/>
    <w:rsid w:val="00E62B84"/>
    <w:rsid w:val="00E63176"/>
    <w:rsid w:val="00E74613"/>
    <w:rsid w:val="00E746FE"/>
    <w:rsid w:val="00E7481C"/>
    <w:rsid w:val="00EB2F12"/>
    <w:rsid w:val="00EC27C4"/>
    <w:rsid w:val="00ED13A4"/>
    <w:rsid w:val="00ED2DA7"/>
    <w:rsid w:val="00EF30E2"/>
    <w:rsid w:val="00F16ED2"/>
    <w:rsid w:val="00F404EA"/>
    <w:rsid w:val="00F5031F"/>
    <w:rsid w:val="00F54C9D"/>
    <w:rsid w:val="00F5574B"/>
    <w:rsid w:val="00F630FD"/>
    <w:rsid w:val="00F65D9B"/>
    <w:rsid w:val="00F72BB0"/>
    <w:rsid w:val="00F74ACF"/>
    <w:rsid w:val="00F74FB0"/>
    <w:rsid w:val="00F771FA"/>
    <w:rsid w:val="00FA4FC7"/>
    <w:rsid w:val="00FB4366"/>
    <w:rsid w:val="00FC6253"/>
    <w:rsid w:val="00FE2346"/>
    <w:rsid w:val="00FF6A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BCEA74-731C-4CC7-9891-4D2C09F1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AEF"/>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8B13E4"/>
    <w:pPr>
      <w:keepNext/>
      <w:spacing w:after="0" w:line="240" w:lineRule="auto"/>
      <w:jc w:val="center"/>
      <w:outlineLvl w:val="0"/>
    </w:pPr>
    <w:rPr>
      <w:rFonts w:ascii="Arial" w:eastAsia="Times New Roman" w:hAnsi="Arial"/>
      <w:b/>
      <w:kern w:val="28"/>
      <w:sz w:val="32"/>
      <w:szCs w:val="20"/>
      <w:lang w:val="en-US" w:eastAsia="tr-TR"/>
    </w:rPr>
  </w:style>
  <w:style w:type="paragraph" w:styleId="Balk6">
    <w:name w:val="heading 6"/>
    <w:basedOn w:val="Normal"/>
    <w:next w:val="Normal"/>
    <w:link w:val="Balk6Char"/>
    <w:uiPriority w:val="9"/>
    <w:qFormat/>
    <w:rsid w:val="009653D3"/>
    <w:pPr>
      <w:spacing w:before="240" w:after="60" w:line="240" w:lineRule="auto"/>
      <w:outlineLvl w:val="5"/>
    </w:pPr>
    <w:rPr>
      <w:rFonts w:eastAsia="Times New Roman"/>
      <w:b/>
      <w:bCs/>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F6AEF"/>
    <w:pPr>
      <w:spacing w:after="0" w:line="240" w:lineRule="auto"/>
    </w:pPr>
    <w:rPr>
      <w:rFonts w:ascii="Calibri" w:eastAsia="Calibri" w:hAnsi="Calibri" w:cs="Times New Roman"/>
    </w:rPr>
  </w:style>
  <w:style w:type="paragraph" w:customStyle="1" w:styleId="Default">
    <w:name w:val="Default"/>
    <w:rsid w:val="00FF6AEF"/>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character" w:customStyle="1" w:styleId="A8">
    <w:name w:val="A8"/>
    <w:uiPriority w:val="99"/>
    <w:rsid w:val="00377686"/>
    <w:rPr>
      <w:color w:val="000000"/>
      <w:sz w:val="22"/>
      <w:szCs w:val="22"/>
    </w:rPr>
  </w:style>
  <w:style w:type="character" w:customStyle="1" w:styleId="Balk6Char">
    <w:name w:val="Başlık 6 Char"/>
    <w:basedOn w:val="VarsaylanParagrafYazTipi"/>
    <w:link w:val="Balk6"/>
    <w:uiPriority w:val="9"/>
    <w:rsid w:val="009653D3"/>
    <w:rPr>
      <w:rFonts w:ascii="Calibri" w:eastAsia="Times New Roman" w:hAnsi="Calibri" w:cs="Times New Roman"/>
      <w:b/>
      <w:bCs/>
      <w:lang w:val="en-US"/>
    </w:rPr>
  </w:style>
  <w:style w:type="paragraph" w:customStyle="1" w:styleId="Pa6">
    <w:name w:val="Pa6"/>
    <w:basedOn w:val="Default"/>
    <w:next w:val="Default"/>
    <w:uiPriority w:val="99"/>
    <w:rsid w:val="00C06091"/>
    <w:pPr>
      <w:spacing w:line="241" w:lineRule="atLeast"/>
    </w:pPr>
    <w:rPr>
      <w:rFonts w:eastAsiaTheme="minorHAnsi"/>
      <w:color w:val="auto"/>
      <w:lang w:eastAsia="en-US"/>
    </w:rPr>
  </w:style>
  <w:style w:type="paragraph" w:styleId="KonuBal">
    <w:name w:val="Title"/>
    <w:basedOn w:val="Normal"/>
    <w:link w:val="KonuBalChar"/>
    <w:qFormat/>
    <w:rsid w:val="00393D76"/>
    <w:pPr>
      <w:tabs>
        <w:tab w:val="left" w:pos="6946"/>
      </w:tabs>
      <w:spacing w:after="0" w:line="240" w:lineRule="auto"/>
      <w:jc w:val="center"/>
    </w:pPr>
    <w:rPr>
      <w:rFonts w:ascii="Times New Roman" w:eastAsia="Times New Roman" w:hAnsi="Times New Roman"/>
      <w:b/>
      <w:sz w:val="24"/>
      <w:szCs w:val="20"/>
      <w:lang w:val="x-none" w:eastAsia="x-none"/>
    </w:rPr>
  </w:style>
  <w:style w:type="character" w:customStyle="1" w:styleId="KonuBalChar">
    <w:name w:val="Konu Başlığı Char"/>
    <w:basedOn w:val="VarsaylanParagrafYazTipi"/>
    <w:link w:val="KonuBal"/>
    <w:rsid w:val="00393D76"/>
    <w:rPr>
      <w:rFonts w:ascii="Times New Roman" w:eastAsia="Times New Roman" w:hAnsi="Times New Roman" w:cs="Times New Roman"/>
      <w:b/>
      <w:sz w:val="24"/>
      <w:szCs w:val="20"/>
      <w:lang w:val="x-none" w:eastAsia="x-none"/>
    </w:rPr>
  </w:style>
  <w:style w:type="character" w:customStyle="1" w:styleId="A16">
    <w:name w:val="A16"/>
    <w:uiPriority w:val="99"/>
    <w:rsid w:val="00AE3DF6"/>
    <w:rPr>
      <w:color w:val="000000"/>
      <w:sz w:val="19"/>
      <w:szCs w:val="19"/>
    </w:rPr>
  </w:style>
  <w:style w:type="character" w:customStyle="1" w:styleId="A11">
    <w:name w:val="A11"/>
    <w:uiPriority w:val="99"/>
    <w:rsid w:val="00AE3DF6"/>
    <w:rPr>
      <w:i/>
      <w:iCs/>
      <w:color w:val="000000"/>
      <w:sz w:val="19"/>
      <w:szCs w:val="19"/>
    </w:rPr>
  </w:style>
  <w:style w:type="character" w:styleId="Kpr">
    <w:name w:val="Hyperlink"/>
    <w:basedOn w:val="VarsaylanParagrafYazTipi"/>
    <w:uiPriority w:val="99"/>
    <w:unhideWhenUsed/>
    <w:rsid w:val="00F771FA"/>
    <w:rPr>
      <w:color w:val="0000FF"/>
      <w:u w:val="single"/>
    </w:rPr>
  </w:style>
  <w:style w:type="character" w:customStyle="1" w:styleId="AralkYokChar">
    <w:name w:val="Aralık Yok Char"/>
    <w:link w:val="AralkYok"/>
    <w:uiPriority w:val="99"/>
    <w:locked/>
    <w:rsid w:val="008B13E4"/>
    <w:rPr>
      <w:rFonts w:ascii="Calibri" w:eastAsia="Calibri" w:hAnsi="Calibri" w:cs="Times New Roman"/>
    </w:rPr>
  </w:style>
  <w:style w:type="character" w:customStyle="1" w:styleId="Balk1Char">
    <w:name w:val="Başlık 1 Char"/>
    <w:basedOn w:val="VarsaylanParagrafYazTipi"/>
    <w:link w:val="Balk1"/>
    <w:uiPriority w:val="9"/>
    <w:rsid w:val="008B13E4"/>
    <w:rPr>
      <w:rFonts w:ascii="Arial" w:eastAsia="Times New Roman" w:hAnsi="Arial" w:cs="Times New Roman"/>
      <w:b/>
      <w:kern w:val="28"/>
      <w:sz w:val="32"/>
      <w:szCs w:val="20"/>
      <w:lang w:val="en-US" w:eastAsia="tr-TR"/>
    </w:rPr>
  </w:style>
  <w:style w:type="character" w:customStyle="1" w:styleId="authorsname">
    <w:name w:val="authors__name"/>
    <w:rsid w:val="00CB28F9"/>
  </w:style>
  <w:style w:type="character" w:customStyle="1" w:styleId="journaltitle">
    <w:name w:val="journaltitle"/>
    <w:rsid w:val="00CB28F9"/>
  </w:style>
  <w:style w:type="character" w:customStyle="1" w:styleId="A0">
    <w:name w:val="A0"/>
    <w:uiPriority w:val="99"/>
    <w:rsid w:val="00FE2346"/>
    <w:rPr>
      <w:color w:val="000000"/>
      <w:sz w:val="16"/>
      <w:szCs w:val="16"/>
    </w:rPr>
  </w:style>
  <w:style w:type="character" w:customStyle="1" w:styleId="pagination">
    <w:name w:val="pagination"/>
    <w:basedOn w:val="VarsaylanParagrafYazTipi"/>
    <w:rsid w:val="00FE2346"/>
  </w:style>
  <w:style w:type="paragraph" w:customStyle="1" w:styleId="References">
    <w:name w:val="References"/>
    <w:basedOn w:val="Normal"/>
    <w:rsid w:val="00F74FB0"/>
    <w:pPr>
      <w:tabs>
        <w:tab w:val="num" w:pos="5180"/>
      </w:tabs>
      <w:autoSpaceDE w:val="0"/>
      <w:autoSpaceDN w:val="0"/>
      <w:spacing w:after="0" w:line="240" w:lineRule="auto"/>
      <w:ind w:left="5180" w:hanging="360"/>
      <w:jc w:val="both"/>
    </w:pPr>
    <w:rPr>
      <w:rFonts w:ascii="Times New Roman" w:eastAsia="PMingLiU" w:hAnsi="Times New Roman"/>
      <w:sz w:val="16"/>
      <w:szCs w:val="16"/>
      <w:lang w:val="en-US"/>
    </w:rPr>
  </w:style>
  <w:style w:type="paragraph" w:styleId="NormalWeb">
    <w:name w:val="Normal (Web)"/>
    <w:basedOn w:val="Normal"/>
    <w:uiPriority w:val="99"/>
    <w:semiHidden/>
    <w:unhideWhenUsed/>
    <w:rsid w:val="005B603D"/>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BD1B92"/>
    <w:pPr>
      <w:spacing w:after="0" w:line="240" w:lineRule="auto"/>
      <w:ind w:left="720"/>
      <w:contextualSpacing/>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804770">
      <w:bodyDiv w:val="1"/>
      <w:marLeft w:val="0"/>
      <w:marRight w:val="0"/>
      <w:marTop w:val="0"/>
      <w:marBottom w:val="0"/>
      <w:divBdr>
        <w:top w:val="none" w:sz="0" w:space="0" w:color="auto"/>
        <w:left w:val="none" w:sz="0" w:space="0" w:color="auto"/>
        <w:bottom w:val="none" w:sz="0" w:space="0" w:color="auto"/>
        <w:right w:val="none" w:sz="0" w:space="0" w:color="auto"/>
      </w:divBdr>
    </w:div>
    <w:div w:id="495152539">
      <w:bodyDiv w:val="1"/>
      <w:marLeft w:val="0"/>
      <w:marRight w:val="0"/>
      <w:marTop w:val="0"/>
      <w:marBottom w:val="0"/>
      <w:divBdr>
        <w:top w:val="none" w:sz="0" w:space="0" w:color="auto"/>
        <w:left w:val="none" w:sz="0" w:space="0" w:color="auto"/>
        <w:bottom w:val="none" w:sz="0" w:space="0" w:color="auto"/>
        <w:right w:val="none" w:sz="0" w:space="0" w:color="auto"/>
      </w:divBdr>
      <w:divsChild>
        <w:div w:id="1144195489">
          <w:marLeft w:val="547"/>
          <w:marRight w:val="0"/>
          <w:marTop w:val="154"/>
          <w:marBottom w:val="0"/>
          <w:divBdr>
            <w:top w:val="none" w:sz="0" w:space="0" w:color="auto"/>
            <w:left w:val="none" w:sz="0" w:space="0" w:color="auto"/>
            <w:bottom w:val="none" w:sz="0" w:space="0" w:color="auto"/>
            <w:right w:val="none" w:sz="0" w:space="0" w:color="auto"/>
          </w:divBdr>
        </w:div>
        <w:div w:id="560754713">
          <w:marLeft w:val="547"/>
          <w:marRight w:val="0"/>
          <w:marTop w:val="154"/>
          <w:marBottom w:val="0"/>
          <w:divBdr>
            <w:top w:val="none" w:sz="0" w:space="0" w:color="auto"/>
            <w:left w:val="none" w:sz="0" w:space="0" w:color="auto"/>
            <w:bottom w:val="none" w:sz="0" w:space="0" w:color="auto"/>
            <w:right w:val="none" w:sz="0" w:space="0" w:color="auto"/>
          </w:divBdr>
        </w:div>
      </w:divsChild>
    </w:div>
    <w:div w:id="718633154">
      <w:bodyDiv w:val="1"/>
      <w:marLeft w:val="0"/>
      <w:marRight w:val="0"/>
      <w:marTop w:val="0"/>
      <w:marBottom w:val="0"/>
      <w:divBdr>
        <w:top w:val="none" w:sz="0" w:space="0" w:color="auto"/>
        <w:left w:val="none" w:sz="0" w:space="0" w:color="auto"/>
        <w:bottom w:val="none" w:sz="0" w:space="0" w:color="auto"/>
        <w:right w:val="none" w:sz="0" w:space="0" w:color="auto"/>
      </w:divBdr>
    </w:div>
    <w:div w:id="1017149517">
      <w:bodyDiv w:val="1"/>
      <w:marLeft w:val="0"/>
      <w:marRight w:val="0"/>
      <w:marTop w:val="0"/>
      <w:marBottom w:val="0"/>
      <w:divBdr>
        <w:top w:val="none" w:sz="0" w:space="0" w:color="auto"/>
        <w:left w:val="none" w:sz="0" w:space="0" w:color="auto"/>
        <w:bottom w:val="none" w:sz="0" w:space="0" w:color="auto"/>
        <w:right w:val="none" w:sz="0" w:space="0" w:color="auto"/>
      </w:divBdr>
      <w:divsChild>
        <w:div w:id="660889269">
          <w:marLeft w:val="547"/>
          <w:marRight w:val="0"/>
          <w:marTop w:val="134"/>
          <w:marBottom w:val="0"/>
          <w:divBdr>
            <w:top w:val="none" w:sz="0" w:space="0" w:color="auto"/>
            <w:left w:val="none" w:sz="0" w:space="0" w:color="auto"/>
            <w:bottom w:val="none" w:sz="0" w:space="0" w:color="auto"/>
            <w:right w:val="none" w:sz="0" w:space="0" w:color="auto"/>
          </w:divBdr>
        </w:div>
        <w:div w:id="856622328">
          <w:marLeft w:val="547"/>
          <w:marRight w:val="0"/>
          <w:marTop w:val="134"/>
          <w:marBottom w:val="0"/>
          <w:divBdr>
            <w:top w:val="none" w:sz="0" w:space="0" w:color="auto"/>
            <w:left w:val="none" w:sz="0" w:space="0" w:color="auto"/>
            <w:bottom w:val="none" w:sz="0" w:space="0" w:color="auto"/>
            <w:right w:val="none" w:sz="0" w:space="0" w:color="auto"/>
          </w:divBdr>
        </w:div>
        <w:div w:id="589510394">
          <w:marLeft w:val="547"/>
          <w:marRight w:val="0"/>
          <w:marTop w:val="134"/>
          <w:marBottom w:val="0"/>
          <w:divBdr>
            <w:top w:val="none" w:sz="0" w:space="0" w:color="auto"/>
            <w:left w:val="none" w:sz="0" w:space="0" w:color="auto"/>
            <w:bottom w:val="none" w:sz="0" w:space="0" w:color="auto"/>
            <w:right w:val="none" w:sz="0" w:space="0" w:color="auto"/>
          </w:divBdr>
        </w:div>
      </w:divsChild>
    </w:div>
    <w:div w:id="1192493638">
      <w:bodyDiv w:val="1"/>
      <w:marLeft w:val="0"/>
      <w:marRight w:val="0"/>
      <w:marTop w:val="0"/>
      <w:marBottom w:val="0"/>
      <w:divBdr>
        <w:top w:val="none" w:sz="0" w:space="0" w:color="auto"/>
        <w:left w:val="none" w:sz="0" w:space="0" w:color="auto"/>
        <w:bottom w:val="none" w:sz="0" w:space="0" w:color="auto"/>
        <w:right w:val="none" w:sz="0" w:space="0" w:color="auto"/>
      </w:divBdr>
    </w:div>
    <w:div w:id="1340431288">
      <w:bodyDiv w:val="1"/>
      <w:marLeft w:val="0"/>
      <w:marRight w:val="0"/>
      <w:marTop w:val="0"/>
      <w:marBottom w:val="0"/>
      <w:divBdr>
        <w:top w:val="none" w:sz="0" w:space="0" w:color="auto"/>
        <w:left w:val="none" w:sz="0" w:space="0" w:color="auto"/>
        <w:bottom w:val="none" w:sz="0" w:space="0" w:color="auto"/>
        <w:right w:val="none" w:sz="0" w:space="0" w:color="auto"/>
      </w:divBdr>
    </w:div>
    <w:div w:id="1522937426">
      <w:bodyDiv w:val="1"/>
      <w:marLeft w:val="0"/>
      <w:marRight w:val="0"/>
      <w:marTop w:val="0"/>
      <w:marBottom w:val="0"/>
      <w:divBdr>
        <w:top w:val="none" w:sz="0" w:space="0" w:color="auto"/>
        <w:left w:val="none" w:sz="0" w:space="0" w:color="auto"/>
        <w:bottom w:val="none" w:sz="0" w:space="0" w:color="auto"/>
        <w:right w:val="none" w:sz="0" w:space="0" w:color="auto"/>
      </w:divBdr>
    </w:div>
    <w:div w:id="1706520541">
      <w:bodyDiv w:val="1"/>
      <w:marLeft w:val="0"/>
      <w:marRight w:val="0"/>
      <w:marTop w:val="0"/>
      <w:marBottom w:val="0"/>
      <w:divBdr>
        <w:top w:val="none" w:sz="0" w:space="0" w:color="auto"/>
        <w:left w:val="none" w:sz="0" w:space="0" w:color="auto"/>
        <w:bottom w:val="none" w:sz="0" w:space="0" w:color="auto"/>
        <w:right w:val="none" w:sz="0" w:space="0" w:color="auto"/>
      </w:divBdr>
      <w:divsChild>
        <w:div w:id="636842536">
          <w:marLeft w:val="547"/>
          <w:marRight w:val="0"/>
          <w:marTop w:val="154"/>
          <w:marBottom w:val="0"/>
          <w:divBdr>
            <w:top w:val="none" w:sz="0" w:space="0" w:color="auto"/>
            <w:left w:val="none" w:sz="0" w:space="0" w:color="auto"/>
            <w:bottom w:val="none" w:sz="0" w:space="0" w:color="auto"/>
            <w:right w:val="none" w:sz="0" w:space="0" w:color="auto"/>
          </w:divBdr>
        </w:div>
        <w:div w:id="1339042258">
          <w:marLeft w:val="547"/>
          <w:marRight w:val="0"/>
          <w:marTop w:val="154"/>
          <w:marBottom w:val="0"/>
          <w:divBdr>
            <w:top w:val="none" w:sz="0" w:space="0" w:color="auto"/>
            <w:left w:val="none" w:sz="0" w:space="0" w:color="auto"/>
            <w:bottom w:val="none" w:sz="0" w:space="0" w:color="auto"/>
            <w:right w:val="none" w:sz="0" w:space="0" w:color="auto"/>
          </w:divBdr>
        </w:div>
      </w:divsChild>
    </w:div>
    <w:div w:id="1789623655">
      <w:bodyDiv w:val="1"/>
      <w:marLeft w:val="0"/>
      <w:marRight w:val="0"/>
      <w:marTop w:val="0"/>
      <w:marBottom w:val="0"/>
      <w:divBdr>
        <w:top w:val="none" w:sz="0" w:space="0" w:color="auto"/>
        <w:left w:val="none" w:sz="0" w:space="0" w:color="auto"/>
        <w:bottom w:val="none" w:sz="0" w:space="0" w:color="auto"/>
        <w:right w:val="none" w:sz="0" w:space="0" w:color="auto"/>
      </w:divBdr>
    </w:div>
    <w:div w:id="1871913400">
      <w:bodyDiv w:val="1"/>
      <w:marLeft w:val="0"/>
      <w:marRight w:val="0"/>
      <w:marTop w:val="0"/>
      <w:marBottom w:val="0"/>
      <w:divBdr>
        <w:top w:val="none" w:sz="0" w:space="0" w:color="auto"/>
        <w:left w:val="none" w:sz="0" w:space="0" w:color="auto"/>
        <w:bottom w:val="none" w:sz="0" w:space="0" w:color="auto"/>
        <w:right w:val="none" w:sz="0" w:space="0" w:color="auto"/>
      </w:divBdr>
    </w:div>
    <w:div w:id="21240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2591</Words>
  <Characters>14406</Characters>
  <Application>Microsoft Office Word</Application>
  <DocSecurity>0</DocSecurity>
  <Lines>400</Lines>
  <Paragraphs>298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Yalcin Kaya</dc:creator>
  <cp:keywords/>
  <dc:description/>
  <cp:lastModifiedBy>win10</cp:lastModifiedBy>
  <cp:revision>2</cp:revision>
  <dcterms:created xsi:type="dcterms:W3CDTF">2023-04-19T13:13:00Z</dcterms:created>
  <dcterms:modified xsi:type="dcterms:W3CDTF">2023-04-19T13:13:00Z</dcterms:modified>
</cp:coreProperties>
</file>